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77777777" w:rsidR="00E66558" w:rsidRPr="00F6150F" w:rsidRDefault="009D71E8">
      <w:pPr>
        <w:pStyle w:val="Heading1"/>
        <w:rPr>
          <w:rFonts w:cs="Arial"/>
        </w:rPr>
      </w:pPr>
      <w:bookmarkStart w:id="0" w:name="_Toc357771638"/>
      <w:bookmarkStart w:id="1" w:name="_Toc346793416"/>
      <w:bookmarkStart w:id="2" w:name="_Toc328122777"/>
      <w:r w:rsidRPr="00F6150F">
        <w:rPr>
          <w:rFonts w:cs="Arial"/>
        </w:rPr>
        <w:t>Pupil premium strategy statement</w:t>
      </w:r>
      <w:bookmarkStart w:id="3" w:name="_Toc338167830"/>
      <w:bookmarkStart w:id="4" w:name="_Toc361136403"/>
      <w:bookmarkStart w:id="5" w:name="_Toc364235708"/>
      <w:bookmarkStart w:id="6" w:name="_Toc364235752"/>
      <w:bookmarkStart w:id="7" w:name="_Toc364235834"/>
      <w:bookmarkStart w:id="8" w:name="_Toc364840099"/>
      <w:bookmarkStart w:id="9" w:name="_Toc364864309"/>
      <w:bookmarkStart w:id="10" w:name="_Toc400361364"/>
      <w:bookmarkStart w:id="11" w:name="_Toc443397154"/>
    </w:p>
    <w:p w14:paraId="2A7D54B2" w14:textId="62DD6A72" w:rsidR="00E66558" w:rsidRPr="00F6150F" w:rsidRDefault="009D71E8">
      <w:pPr>
        <w:pStyle w:val="Heading2"/>
        <w:rPr>
          <w:rFonts w:cs="Arial"/>
          <w:b w:val="0"/>
          <w:bCs/>
          <w:color w:val="auto"/>
          <w:sz w:val="24"/>
          <w:szCs w:val="24"/>
        </w:rPr>
      </w:pPr>
      <w:r w:rsidRPr="00F6150F">
        <w:rPr>
          <w:rFonts w:cs="Arial"/>
          <w:b w:val="0"/>
          <w:bCs/>
          <w:color w:val="auto"/>
          <w:sz w:val="24"/>
          <w:szCs w:val="24"/>
        </w:rPr>
        <w:t xml:space="preserve">This statement details our school’s use of pupil premium funding to help improve the attainment of our disadvantaged pupils. </w:t>
      </w:r>
    </w:p>
    <w:p w14:paraId="2A7D54B3" w14:textId="77777777" w:rsidR="00E66558" w:rsidRPr="00F6150F" w:rsidRDefault="009D71E8">
      <w:pPr>
        <w:pStyle w:val="Heading2"/>
        <w:spacing w:before="240"/>
        <w:rPr>
          <w:rFonts w:cs="Arial"/>
          <w:b w:val="0"/>
          <w:bCs/>
          <w:color w:val="auto"/>
          <w:sz w:val="24"/>
          <w:szCs w:val="24"/>
        </w:rPr>
      </w:pPr>
      <w:r w:rsidRPr="00F6150F">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F6150F" w:rsidRDefault="009D71E8">
      <w:pPr>
        <w:pStyle w:val="Heading2"/>
        <w:rPr>
          <w:rFonts w:cs="Arial"/>
        </w:rPr>
      </w:pPr>
      <w:r w:rsidRPr="00F6150F">
        <w:rPr>
          <w:rFonts w:cs="Arial"/>
        </w:rPr>
        <w:t>School overview</w:t>
      </w:r>
      <w:bookmarkEnd w:id="3"/>
      <w:bookmarkEnd w:id="4"/>
      <w:bookmarkEnd w:id="5"/>
      <w:bookmarkEnd w:id="6"/>
      <w:bookmarkEnd w:id="7"/>
      <w:bookmarkEnd w:id="8"/>
      <w:bookmarkEnd w:id="9"/>
      <w:bookmarkEnd w:id="10"/>
      <w:bookmarkEnd w:id="11"/>
    </w:p>
    <w:tbl>
      <w:tblPr>
        <w:tblW w:w="9486" w:type="dxa"/>
        <w:tblCellMar>
          <w:left w:w="10" w:type="dxa"/>
          <w:right w:w="10" w:type="dxa"/>
        </w:tblCellMar>
        <w:tblLook w:val="04A0" w:firstRow="1" w:lastRow="0" w:firstColumn="1" w:lastColumn="0" w:noHBand="0" w:noVBand="1"/>
      </w:tblPr>
      <w:tblGrid>
        <w:gridCol w:w="5220"/>
        <w:gridCol w:w="4266"/>
      </w:tblGrid>
      <w:tr w:rsidR="00E66558" w:rsidRPr="00F6150F" w14:paraId="2A7D54B7"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F6150F" w:rsidRDefault="009D71E8">
            <w:pPr>
              <w:pStyle w:val="TableHeader"/>
              <w:jc w:val="left"/>
              <w:rPr>
                <w:rFonts w:cs="Arial"/>
              </w:rPr>
            </w:pPr>
            <w:r w:rsidRPr="00F6150F">
              <w:rPr>
                <w:rFonts w:cs="Arial"/>
              </w:rPr>
              <w:t>Detail</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F6150F" w:rsidRDefault="009D71E8">
            <w:pPr>
              <w:pStyle w:val="TableHeader"/>
              <w:jc w:val="left"/>
              <w:rPr>
                <w:rFonts w:cs="Arial"/>
              </w:rPr>
            </w:pPr>
            <w:r w:rsidRPr="00F6150F">
              <w:rPr>
                <w:rFonts w:cs="Arial"/>
              </w:rPr>
              <w:t>Data</w:t>
            </w:r>
          </w:p>
        </w:tc>
      </w:tr>
      <w:tr w:rsidR="00773035" w:rsidRPr="00F6150F" w14:paraId="2A7D54BA"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773035" w:rsidRPr="00F6150F" w:rsidRDefault="00773035" w:rsidP="00773035">
            <w:pPr>
              <w:pStyle w:val="TableRow"/>
              <w:rPr>
                <w:rFonts w:cs="Arial"/>
              </w:rPr>
            </w:pPr>
            <w:r w:rsidRPr="00F6150F">
              <w:rPr>
                <w:rFonts w:cs="Arial"/>
              </w:rPr>
              <w:t>School name</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0B5E7E1" w:rsidR="00773035" w:rsidRPr="00F6150F" w:rsidRDefault="00773035" w:rsidP="00773035">
            <w:pPr>
              <w:pStyle w:val="TableRow"/>
              <w:rPr>
                <w:rFonts w:cs="Arial"/>
              </w:rPr>
            </w:pPr>
            <w:r w:rsidRPr="00F6150F">
              <w:rPr>
                <w:rStyle w:val="normaltextrun"/>
                <w:rFonts w:cs="Arial"/>
                <w:color w:val="000000"/>
              </w:rPr>
              <w:t>The Royal School, Wolverhampton </w:t>
            </w:r>
            <w:r w:rsidRPr="00F6150F">
              <w:rPr>
                <w:rStyle w:val="eop"/>
                <w:rFonts w:cs="Arial"/>
                <w:color w:val="000000"/>
              </w:rPr>
              <w:t> </w:t>
            </w:r>
          </w:p>
        </w:tc>
      </w:tr>
      <w:tr w:rsidR="00773035" w:rsidRPr="00F6150F" w14:paraId="2A7D54BD"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773035" w:rsidRPr="00F6150F" w:rsidRDefault="00773035" w:rsidP="00773035">
            <w:pPr>
              <w:pStyle w:val="TableRow"/>
              <w:rPr>
                <w:rFonts w:cs="Arial"/>
              </w:rPr>
            </w:pPr>
            <w:r w:rsidRPr="00F6150F">
              <w:rPr>
                <w:rFonts w:cs="Arial"/>
              </w:rPr>
              <w:t xml:space="preserve">Number of pupils in school </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30BFF60" w:rsidR="00773035" w:rsidRPr="00F6150F" w:rsidRDefault="00773035" w:rsidP="6779E6D0">
            <w:pPr>
              <w:pStyle w:val="TableRow"/>
              <w:rPr>
                <w:rStyle w:val="eop"/>
                <w:rFonts w:cs="Arial"/>
              </w:rPr>
            </w:pPr>
            <w:r w:rsidRPr="00F6150F">
              <w:rPr>
                <w:rStyle w:val="eop"/>
                <w:rFonts w:cs="Arial"/>
              </w:rPr>
              <w:t> </w:t>
            </w:r>
            <w:r w:rsidR="006110E7">
              <w:rPr>
                <w:rStyle w:val="eop"/>
                <w:rFonts w:cs="Arial"/>
              </w:rPr>
              <w:t>883</w:t>
            </w:r>
          </w:p>
        </w:tc>
      </w:tr>
      <w:tr w:rsidR="00773035" w:rsidRPr="00F6150F" w14:paraId="2A7D54C0"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773035" w:rsidRPr="00F6150F" w:rsidRDefault="00773035" w:rsidP="00773035">
            <w:pPr>
              <w:pStyle w:val="TableRow"/>
              <w:rPr>
                <w:rFonts w:cs="Arial"/>
              </w:rPr>
            </w:pPr>
            <w:r w:rsidRPr="00F6150F">
              <w:rPr>
                <w:rFonts w:cs="Arial"/>
              </w:rPr>
              <w:t>Proportion (%) of pupil premium eligible pupils</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8AEA37F" w:rsidR="00773035" w:rsidRPr="00F6150F" w:rsidRDefault="00BD6C5D" w:rsidP="6779E6D0">
            <w:pPr>
              <w:pStyle w:val="TableRow"/>
              <w:rPr>
                <w:rStyle w:val="normaltextrun"/>
                <w:rFonts w:cs="Arial"/>
              </w:rPr>
            </w:pPr>
            <w:r>
              <w:rPr>
                <w:rStyle w:val="normaltextrun"/>
                <w:rFonts w:cs="Arial"/>
                <w:color w:val="auto"/>
              </w:rPr>
              <w:t>19</w:t>
            </w:r>
            <w:r w:rsidR="00DE64E7">
              <w:rPr>
                <w:rStyle w:val="normaltextrun"/>
                <w:rFonts w:cs="Arial"/>
                <w:color w:val="auto"/>
              </w:rPr>
              <w:t>9</w:t>
            </w:r>
            <w:r w:rsidR="2062393A" w:rsidRPr="00F6150F">
              <w:rPr>
                <w:rStyle w:val="normaltextrun"/>
                <w:rFonts w:cs="Arial"/>
                <w:color w:val="auto"/>
              </w:rPr>
              <w:t xml:space="preserve"> pupils, </w:t>
            </w:r>
            <w:r w:rsidR="00477AAE">
              <w:rPr>
                <w:rStyle w:val="normaltextrun"/>
                <w:rFonts w:cs="Arial"/>
                <w:color w:val="auto"/>
              </w:rPr>
              <w:t>22.5</w:t>
            </w:r>
            <w:r w:rsidR="002D70C0" w:rsidRPr="00F6150F">
              <w:rPr>
                <w:rStyle w:val="normaltextrun"/>
                <w:rFonts w:cs="Arial"/>
                <w:color w:val="auto"/>
              </w:rPr>
              <w:t>%</w:t>
            </w:r>
          </w:p>
        </w:tc>
      </w:tr>
      <w:tr w:rsidR="00E66558" w:rsidRPr="00F6150F" w14:paraId="2A7D54C3"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6E566A56" w:rsidR="00E66558" w:rsidRPr="00F6150F" w:rsidRDefault="009D71E8">
            <w:pPr>
              <w:pStyle w:val="TableRow"/>
              <w:rPr>
                <w:rFonts w:cs="Arial"/>
              </w:rPr>
            </w:pPr>
            <w:r w:rsidRPr="00F6150F">
              <w:rPr>
                <w:rFonts w:cs="Arial"/>
              </w:rPr>
              <w:t xml:space="preserve">Academic year/years that our current pupil premium strategy plan covers </w:t>
            </w:r>
            <w:r w:rsidRPr="00F6150F">
              <w:rPr>
                <w:rFonts w:cs="Arial"/>
                <w:b/>
                <w:bCs/>
              </w:rPr>
              <w:t>(</w:t>
            </w:r>
            <w:r w:rsidR="28FE85E3" w:rsidRPr="00F6150F">
              <w:rPr>
                <w:rFonts w:cs="Arial"/>
                <w:b/>
                <w:bCs/>
              </w:rPr>
              <w:t>3-year</w:t>
            </w:r>
            <w:r w:rsidRPr="00F6150F">
              <w:rPr>
                <w:rFonts w:cs="Arial"/>
                <w:b/>
                <w:bCs/>
              </w:rPr>
              <w:t xml:space="preserve"> plans are recommended)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C53521B" w:rsidR="00773035" w:rsidRPr="00F6150F" w:rsidRDefault="006C0948">
            <w:pPr>
              <w:pStyle w:val="TableRow"/>
              <w:rPr>
                <w:rFonts w:cs="Arial"/>
              </w:rPr>
            </w:pPr>
            <w:r>
              <w:rPr>
                <w:rFonts w:cs="Arial"/>
              </w:rPr>
              <w:t xml:space="preserve">2024/25 </w:t>
            </w:r>
            <w:r w:rsidR="002657E9">
              <w:rPr>
                <w:rFonts w:cs="Arial"/>
              </w:rPr>
              <w:t>–</w:t>
            </w:r>
            <w:r>
              <w:rPr>
                <w:rFonts w:cs="Arial"/>
              </w:rPr>
              <w:t xml:space="preserve"> </w:t>
            </w:r>
            <w:r w:rsidR="002657E9">
              <w:rPr>
                <w:rFonts w:cs="Arial"/>
              </w:rPr>
              <w:t>2026/27</w:t>
            </w:r>
          </w:p>
        </w:tc>
      </w:tr>
      <w:tr w:rsidR="00773035" w:rsidRPr="00F6150F" w14:paraId="2A7D54C6"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773035" w:rsidRPr="00F6150F" w:rsidRDefault="00773035" w:rsidP="00773035">
            <w:pPr>
              <w:pStyle w:val="TableRow"/>
              <w:rPr>
                <w:rFonts w:cs="Arial"/>
              </w:rPr>
            </w:pPr>
            <w:r w:rsidRPr="00F6150F">
              <w:rPr>
                <w:rFonts w:cs="Arial"/>
                <w:szCs w:val="22"/>
              </w:rPr>
              <w:t>Date this statement was published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F8758A2" w:rsidR="00773035" w:rsidRPr="00F6150F" w:rsidRDefault="0F3F7A57" w:rsidP="6779E6D0">
            <w:pPr>
              <w:pStyle w:val="TableRow"/>
              <w:rPr>
                <w:rStyle w:val="eop"/>
                <w:rFonts w:cs="Arial"/>
              </w:rPr>
            </w:pPr>
            <w:r w:rsidRPr="00F6150F">
              <w:rPr>
                <w:rStyle w:val="normaltextrun"/>
                <w:rFonts w:cs="Arial"/>
              </w:rPr>
              <w:t>December</w:t>
            </w:r>
            <w:r w:rsidR="00773035" w:rsidRPr="00F6150F">
              <w:rPr>
                <w:rStyle w:val="normaltextrun"/>
                <w:rFonts w:cs="Arial"/>
              </w:rPr>
              <w:t xml:space="preserve"> 202</w:t>
            </w:r>
            <w:r w:rsidR="002657E9">
              <w:rPr>
                <w:rStyle w:val="normaltextrun"/>
                <w:rFonts w:cs="Arial"/>
              </w:rPr>
              <w:t>4</w:t>
            </w:r>
          </w:p>
        </w:tc>
      </w:tr>
      <w:tr w:rsidR="00773035" w:rsidRPr="00F6150F" w14:paraId="2A7D54C9"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773035" w:rsidRPr="00F6150F" w:rsidRDefault="00773035" w:rsidP="00773035">
            <w:pPr>
              <w:pStyle w:val="TableRow"/>
              <w:rPr>
                <w:rFonts w:cs="Arial"/>
              </w:rPr>
            </w:pPr>
            <w:r w:rsidRPr="00F6150F">
              <w:rPr>
                <w:rFonts w:cs="Arial"/>
                <w:szCs w:val="22"/>
              </w:rPr>
              <w:t>Date on which it will be reviewed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171BB06" w:rsidR="00773035" w:rsidRPr="00F6150F" w:rsidRDefault="05C984E8" w:rsidP="6779E6D0">
            <w:pPr>
              <w:pStyle w:val="TableRow"/>
              <w:rPr>
                <w:rStyle w:val="normaltextrun"/>
                <w:rFonts w:cs="Arial"/>
              </w:rPr>
            </w:pPr>
            <w:r w:rsidRPr="00F6150F">
              <w:rPr>
                <w:rStyle w:val="normaltextrun"/>
                <w:rFonts w:cs="Arial"/>
              </w:rPr>
              <w:t>December 202</w:t>
            </w:r>
            <w:r w:rsidR="002657E9">
              <w:rPr>
                <w:rStyle w:val="normaltextrun"/>
                <w:rFonts w:cs="Arial"/>
              </w:rPr>
              <w:t>5</w:t>
            </w:r>
          </w:p>
        </w:tc>
      </w:tr>
      <w:tr w:rsidR="00773035" w:rsidRPr="00F6150F" w14:paraId="2A7D54CC"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773035" w:rsidRPr="00F6150F" w:rsidRDefault="00773035" w:rsidP="00773035">
            <w:pPr>
              <w:pStyle w:val="TableRow"/>
              <w:rPr>
                <w:rFonts w:cs="Arial"/>
              </w:rPr>
            </w:pPr>
            <w:r w:rsidRPr="00F6150F">
              <w:rPr>
                <w:rFonts w:cs="Arial"/>
              </w:rPr>
              <w:t>Statement authorised by</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0FA686A" w:rsidR="00773035" w:rsidRPr="00F6150F" w:rsidRDefault="002657E9" w:rsidP="00773035">
            <w:pPr>
              <w:pStyle w:val="TableRow"/>
              <w:rPr>
                <w:rFonts w:cs="Arial"/>
              </w:rPr>
            </w:pPr>
            <w:r>
              <w:rPr>
                <w:rStyle w:val="normaltextrun"/>
                <w:rFonts w:cs="Arial"/>
              </w:rPr>
              <w:t>Tom Macdonald</w:t>
            </w:r>
            <w:r w:rsidR="00493640" w:rsidRPr="00F6150F">
              <w:rPr>
                <w:rStyle w:val="normaltextrun"/>
                <w:rFonts w:cs="Arial"/>
              </w:rPr>
              <w:t xml:space="preserve"> Principal</w:t>
            </w:r>
          </w:p>
        </w:tc>
      </w:tr>
      <w:tr w:rsidR="00773035" w:rsidRPr="00F6150F" w14:paraId="2A7D54CF"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773035" w:rsidRPr="00F6150F" w:rsidRDefault="00773035" w:rsidP="00773035">
            <w:pPr>
              <w:pStyle w:val="TableRow"/>
              <w:rPr>
                <w:rFonts w:cs="Arial"/>
              </w:rPr>
            </w:pPr>
            <w:r w:rsidRPr="00F6150F">
              <w:rPr>
                <w:rFonts w:cs="Arial"/>
              </w:rPr>
              <w:t>Pupil premium lead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F597551" w:rsidR="00773035" w:rsidRPr="00F6150F" w:rsidRDefault="00493640" w:rsidP="00773035">
            <w:pPr>
              <w:pStyle w:val="TableRow"/>
              <w:rPr>
                <w:rFonts w:cs="Arial"/>
              </w:rPr>
            </w:pPr>
            <w:r w:rsidRPr="00F6150F">
              <w:rPr>
                <w:rStyle w:val="normaltextrun"/>
                <w:rFonts w:cs="Arial"/>
              </w:rPr>
              <w:t>Louise Hale</w:t>
            </w:r>
            <w:r w:rsidR="00FA5B9A">
              <w:rPr>
                <w:rStyle w:val="normaltextrun"/>
                <w:rFonts w:cs="Arial"/>
              </w:rPr>
              <w:t xml:space="preserve"> </w:t>
            </w:r>
            <w:r w:rsidRPr="00F6150F">
              <w:rPr>
                <w:rStyle w:val="normaltextrun"/>
                <w:rFonts w:cs="Arial"/>
              </w:rPr>
              <w:t>Vice Principal</w:t>
            </w:r>
          </w:p>
        </w:tc>
      </w:tr>
      <w:tr w:rsidR="00773035" w:rsidRPr="00F6150F" w14:paraId="2A7D54D2" w14:textId="77777777" w:rsidTr="5063F18A">
        <w:tc>
          <w:tcPr>
            <w:tcW w:w="5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773035" w:rsidRPr="00F6150F" w:rsidRDefault="00773035" w:rsidP="00773035">
            <w:pPr>
              <w:pStyle w:val="TableRow"/>
              <w:rPr>
                <w:rFonts w:cs="Arial"/>
              </w:rPr>
            </w:pPr>
            <w:r w:rsidRPr="00F6150F">
              <w:rPr>
                <w:rFonts w:cs="Arial"/>
              </w:rPr>
              <w:t xml:space="preserve">Governor </w:t>
            </w:r>
            <w:r w:rsidRPr="00F6150F">
              <w:rPr>
                <w:rFonts w:cs="Arial"/>
                <w:szCs w:val="22"/>
              </w:rPr>
              <w:t xml:space="preserve">/ Trustee </w:t>
            </w:r>
            <w:r w:rsidRPr="00F6150F">
              <w:rPr>
                <w:rFonts w:cs="Arial"/>
              </w:rPr>
              <w:t>lead</w:t>
            </w:r>
          </w:p>
        </w:tc>
        <w:tc>
          <w:tcPr>
            <w:tcW w:w="4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607DC54E" w:rsidR="00773035" w:rsidRPr="00F6150F" w:rsidRDefault="002410E2" w:rsidP="00773035">
            <w:pPr>
              <w:pStyle w:val="TableRow"/>
              <w:rPr>
                <w:rFonts w:cs="Arial"/>
              </w:rPr>
            </w:pPr>
            <w:r w:rsidRPr="00F6150F">
              <w:rPr>
                <w:rStyle w:val="normaltextrun"/>
                <w:rFonts w:cs="Arial"/>
              </w:rPr>
              <w:t>Steve Hawke</w:t>
            </w:r>
            <w:r w:rsidR="00493640" w:rsidRPr="00F6150F">
              <w:rPr>
                <w:rStyle w:val="normaltextrun"/>
                <w:rFonts w:cs="Arial"/>
              </w:rPr>
              <w:t>, Vice chair Governors and Chair data, standards and achievement committee</w:t>
            </w:r>
          </w:p>
        </w:tc>
      </w:tr>
    </w:tbl>
    <w:bookmarkEnd w:id="0"/>
    <w:bookmarkEnd w:id="1"/>
    <w:bookmarkEnd w:id="2"/>
    <w:p w14:paraId="2A7D54D3" w14:textId="4A110520" w:rsidR="00E66558" w:rsidRPr="00F6150F" w:rsidRDefault="009D71E8">
      <w:pPr>
        <w:spacing w:before="480"/>
        <w:rPr>
          <w:rFonts w:ascii="Arial" w:hAnsi="Arial" w:cs="Arial"/>
          <w:b/>
          <w:color w:val="104F75"/>
          <w:sz w:val="32"/>
          <w:szCs w:val="32"/>
        </w:rPr>
      </w:pPr>
      <w:r w:rsidRPr="00F6150F">
        <w:rPr>
          <w:rFonts w:ascii="Arial" w:hAnsi="Arial" w:cs="Arial"/>
          <w:b/>
          <w:color w:val="104F75"/>
          <w:sz w:val="32"/>
          <w:szCs w:val="32"/>
        </w:rPr>
        <w:t>Funding overvie</w:t>
      </w:r>
      <w:r w:rsidR="00F303EC" w:rsidRPr="00F6150F">
        <w:rPr>
          <w:rFonts w:ascii="Arial" w:hAnsi="Arial" w:cs="Arial"/>
          <w:b/>
          <w:color w:val="104F75"/>
          <w:sz w:val="32"/>
          <w:szCs w:val="32"/>
        </w:rPr>
        <w:t>w</w:t>
      </w:r>
    </w:p>
    <w:tbl>
      <w:tblPr>
        <w:tblW w:w="9539" w:type="dxa"/>
        <w:tblCellMar>
          <w:left w:w="10" w:type="dxa"/>
          <w:right w:w="10" w:type="dxa"/>
        </w:tblCellMar>
        <w:tblLook w:val="04A0" w:firstRow="1" w:lastRow="0" w:firstColumn="1" w:lastColumn="0" w:noHBand="0" w:noVBand="1"/>
      </w:tblPr>
      <w:tblGrid>
        <w:gridCol w:w="5982"/>
        <w:gridCol w:w="3557"/>
      </w:tblGrid>
      <w:tr w:rsidR="00E66558" w:rsidRPr="00F6150F" w14:paraId="2A7D54D6"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F6150F" w:rsidRDefault="009D71E8">
            <w:pPr>
              <w:pStyle w:val="TableRow"/>
              <w:rPr>
                <w:rFonts w:cs="Arial"/>
              </w:rPr>
            </w:pPr>
            <w:r w:rsidRPr="00F6150F">
              <w:rPr>
                <w:rFonts w:cs="Arial"/>
                <w:b/>
              </w:rPr>
              <w:t>Detail</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F6150F" w:rsidRDefault="009D71E8">
            <w:pPr>
              <w:pStyle w:val="TableRow"/>
              <w:rPr>
                <w:rFonts w:cs="Arial"/>
              </w:rPr>
            </w:pPr>
            <w:r w:rsidRPr="00F6150F">
              <w:rPr>
                <w:rFonts w:cs="Arial"/>
                <w:b/>
              </w:rPr>
              <w:t>Amount</w:t>
            </w:r>
          </w:p>
        </w:tc>
      </w:tr>
      <w:tr w:rsidR="00E66558" w:rsidRPr="00F6150F" w14:paraId="2A7D54D9"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F6150F" w:rsidRDefault="009D71E8">
            <w:pPr>
              <w:pStyle w:val="TableRow"/>
              <w:rPr>
                <w:rFonts w:cs="Arial"/>
              </w:rPr>
            </w:pPr>
            <w:r w:rsidRPr="00F6150F">
              <w:rPr>
                <w:rFonts w:cs="Arial"/>
              </w:rPr>
              <w:t>Pupil premium funding allocation this academic year</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F0DC0AA" w:rsidR="00E66558" w:rsidRPr="00F6150F" w:rsidRDefault="009D71E8">
            <w:pPr>
              <w:pStyle w:val="TableRow"/>
              <w:rPr>
                <w:rFonts w:cs="Arial"/>
              </w:rPr>
            </w:pPr>
            <w:r w:rsidRPr="00F6150F">
              <w:rPr>
                <w:rFonts w:cs="Arial"/>
              </w:rPr>
              <w:t>£</w:t>
            </w:r>
            <w:r w:rsidR="00BD6C5D">
              <w:rPr>
                <w:rFonts w:cs="Arial"/>
              </w:rPr>
              <w:t>206,970</w:t>
            </w:r>
          </w:p>
        </w:tc>
      </w:tr>
      <w:tr w:rsidR="00E66558" w:rsidRPr="00F6150F" w14:paraId="2A7D54DF" w14:textId="77777777" w:rsidTr="00F303EC">
        <w:trPr>
          <w:trHeight w:val="357"/>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F6150F" w:rsidRDefault="009D71E8">
            <w:pPr>
              <w:pStyle w:val="TableRow"/>
              <w:rPr>
                <w:rFonts w:cs="Arial"/>
              </w:rPr>
            </w:pPr>
            <w:r w:rsidRPr="00F6150F">
              <w:rPr>
                <w:rFonts w:cs="Arial"/>
              </w:rPr>
              <w:t>Pupil premium funding carried forward from previous years (enter £0 if not applicable)</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3E6546" w:rsidR="00E66558" w:rsidRPr="00F6150F" w:rsidRDefault="009D71E8">
            <w:pPr>
              <w:pStyle w:val="TableRow"/>
              <w:rPr>
                <w:rFonts w:cs="Arial"/>
              </w:rPr>
            </w:pPr>
            <w:r w:rsidRPr="00F6150F">
              <w:rPr>
                <w:rFonts w:cs="Arial"/>
              </w:rPr>
              <w:t>£</w:t>
            </w:r>
            <w:r w:rsidR="00773035" w:rsidRPr="00F6150F">
              <w:rPr>
                <w:rFonts w:cs="Arial"/>
              </w:rPr>
              <w:t>0</w:t>
            </w:r>
          </w:p>
        </w:tc>
      </w:tr>
      <w:tr w:rsidR="00E66558" w:rsidRPr="00F6150F" w14:paraId="2A7D54E3" w14:textId="77777777" w:rsidTr="00F303EC">
        <w:trPr>
          <w:trHeight w:val="1222"/>
        </w:trPr>
        <w:tc>
          <w:tcPr>
            <w:tcW w:w="5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F6150F" w:rsidRDefault="009D71E8">
            <w:pPr>
              <w:pStyle w:val="TableRow"/>
              <w:rPr>
                <w:rFonts w:cs="Arial"/>
                <w:b/>
              </w:rPr>
            </w:pPr>
            <w:r w:rsidRPr="00F6150F">
              <w:rPr>
                <w:rFonts w:cs="Arial"/>
                <w:b/>
              </w:rPr>
              <w:t>Total budget for this academic year</w:t>
            </w:r>
          </w:p>
          <w:p w14:paraId="2A7D54E1" w14:textId="77777777" w:rsidR="00E66558" w:rsidRPr="00F6150F" w:rsidRDefault="009D71E8">
            <w:pPr>
              <w:pStyle w:val="TableRow"/>
              <w:rPr>
                <w:rFonts w:cs="Arial"/>
              </w:rPr>
            </w:pPr>
            <w:r w:rsidRPr="00F6150F">
              <w:rPr>
                <w:rFonts w:cs="Arial"/>
              </w:rPr>
              <w:t>If your school is an academy in a trust that pools this funding, state the amount available to your school this academic year</w:t>
            </w:r>
          </w:p>
        </w:tc>
        <w:tc>
          <w:tcPr>
            <w:tcW w:w="3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E241F2D" w:rsidR="00E66558" w:rsidRPr="00F6150F" w:rsidRDefault="009D71E8">
            <w:pPr>
              <w:pStyle w:val="TableRow"/>
              <w:rPr>
                <w:rFonts w:cs="Arial"/>
              </w:rPr>
            </w:pPr>
            <w:r w:rsidRPr="00F6150F">
              <w:rPr>
                <w:rFonts w:cs="Arial"/>
              </w:rPr>
              <w:t>£</w:t>
            </w:r>
            <w:r w:rsidR="00BD6C5D">
              <w:rPr>
                <w:rFonts w:cs="Arial"/>
              </w:rPr>
              <w:t>206,970</w:t>
            </w:r>
          </w:p>
        </w:tc>
      </w:tr>
    </w:tbl>
    <w:p w14:paraId="2A7D54E4" w14:textId="77777777" w:rsidR="00E66558" w:rsidRPr="00F6150F" w:rsidRDefault="009D71E8">
      <w:pPr>
        <w:pStyle w:val="Heading1"/>
        <w:rPr>
          <w:rFonts w:cs="Arial"/>
        </w:rPr>
      </w:pPr>
      <w:r w:rsidRPr="00F6150F">
        <w:rPr>
          <w:rFonts w:cs="Arial"/>
        </w:rPr>
        <w:lastRenderedPageBreak/>
        <w:t>Part A: Pupil premium strategy plan</w:t>
      </w:r>
    </w:p>
    <w:p w14:paraId="2A7D54E5" w14:textId="77777777" w:rsidR="00E66558" w:rsidRPr="00F6150F" w:rsidRDefault="009D71E8">
      <w:pPr>
        <w:pStyle w:val="Heading2"/>
        <w:rPr>
          <w:rFonts w:cs="Arial"/>
        </w:rPr>
      </w:pPr>
      <w:bookmarkStart w:id="12" w:name="_Toc357771640"/>
      <w:bookmarkStart w:id="13" w:name="_Toc346793418"/>
      <w:r w:rsidRPr="00F6150F">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6150F" w14:paraId="2A7D54EA" w14:textId="77777777" w:rsidTr="0DBF65C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DCB63D" w14:textId="3AB0CDAD" w:rsidR="00761552" w:rsidRPr="00F6150F" w:rsidRDefault="23A9675E" w:rsidP="0DBF65C0">
            <w:pPr>
              <w:spacing w:before="120"/>
              <w:rPr>
                <w:rFonts w:ascii="Arial" w:hAnsi="Arial" w:cs="Arial"/>
                <w:i/>
                <w:iCs/>
              </w:rPr>
            </w:pPr>
            <w:r w:rsidRPr="00F6150F">
              <w:rPr>
                <w:rFonts w:ascii="Arial" w:hAnsi="Arial" w:cs="Arial"/>
              </w:rPr>
              <w:t xml:space="preserve">The Royal’s intention is that all pupils, irrespective of their background or the challenges they face, </w:t>
            </w:r>
            <w:r w:rsidR="2A0FFDC2" w:rsidRPr="00F6150F">
              <w:rPr>
                <w:rFonts w:ascii="Arial" w:hAnsi="Arial" w:cs="Arial"/>
              </w:rPr>
              <w:t xml:space="preserve">achieve </w:t>
            </w:r>
            <w:r w:rsidRPr="00F6150F">
              <w:rPr>
                <w:rFonts w:ascii="Arial" w:hAnsi="Arial" w:cs="Arial"/>
              </w:rPr>
              <w:t xml:space="preserve">good progress and high attainment across all subject areas. </w:t>
            </w:r>
            <w:r w:rsidRPr="00F6150F">
              <w:rPr>
                <w:rFonts w:ascii="Arial" w:hAnsi="Arial" w:cs="Arial"/>
                <w:lang w:val="en-US"/>
              </w:rPr>
              <w:t xml:space="preserve">The focus of our pupil premium strategy is to support disadvantaged pupils to achieve that goal, including progress for those who are already high attainers. </w:t>
            </w:r>
          </w:p>
          <w:p w14:paraId="720F3DC2" w14:textId="534C203A" w:rsidR="00761552" w:rsidRPr="00F6150F" w:rsidRDefault="00761552" w:rsidP="00761552">
            <w:pPr>
              <w:rPr>
                <w:rFonts w:ascii="Arial" w:hAnsi="Arial" w:cs="Arial"/>
                <w:iCs/>
                <w:lang w:val="en-US"/>
              </w:rPr>
            </w:pPr>
            <w:r w:rsidRPr="00F6150F">
              <w:rPr>
                <w:rFonts w:ascii="Arial" w:hAnsi="Arial" w:cs="Arial"/>
                <w:iCs/>
                <w:lang w:val="en-US"/>
              </w:rPr>
              <w:t xml:space="preserve">High-quality teaching is at the heart of our approach, with a focus on areas in which disadvantaged pupils require the most support. We wish to ensure a level playing field for all students including redressing the gaps created by a lack of cultural capital experienced by those from low-income families. Our curriculum philosophy is based around the pedagogy of ceiling less learning allowing all students to access the curriculum whatever their starting points. </w:t>
            </w:r>
          </w:p>
          <w:p w14:paraId="2A16D53A" w14:textId="720FB077" w:rsidR="00B83BEE" w:rsidRPr="00F6150F" w:rsidRDefault="00761552" w:rsidP="00761552">
            <w:pPr>
              <w:rPr>
                <w:rFonts w:ascii="Arial" w:hAnsi="Arial" w:cs="Arial"/>
                <w:iCs/>
                <w:lang w:val="en-US"/>
              </w:rPr>
            </w:pPr>
            <w:r w:rsidRPr="00F6150F">
              <w:rPr>
                <w:rFonts w:ascii="Arial" w:hAnsi="Arial" w:cs="Arial"/>
                <w:iCs/>
                <w:lang w:val="en-US"/>
              </w:rPr>
              <w:t>We strongly believe in developing the necessary skills and aspirations in all our learners that will enable to succeed in their chosen career path. This is not limited to academic achievement but rather nurturing the ‘whole child’ within our broad and enriching curriculum. This includes access for all students to our extensive after school programme.</w:t>
            </w:r>
          </w:p>
          <w:p w14:paraId="2A7D54E9" w14:textId="188EDA6C" w:rsidR="00761552" w:rsidRPr="00F6150F" w:rsidRDefault="00B83BEE" w:rsidP="00761552">
            <w:pPr>
              <w:rPr>
                <w:rFonts w:ascii="Arial" w:hAnsi="Arial" w:cs="Arial"/>
                <w:iCs/>
                <w:lang w:val="en-US"/>
              </w:rPr>
            </w:pPr>
            <w:r w:rsidRPr="00F6150F">
              <w:rPr>
                <w:rFonts w:ascii="Arial" w:hAnsi="Arial" w:cs="Arial"/>
                <w:iCs/>
                <w:lang w:val="en-US"/>
              </w:rPr>
              <w:t>As part of our commitment to reducing the gap between disadvantaged and non-disadvantaged learners, we will strive to build and strengthen relationships with families, further embed our tracking and monitoring of pupil groups to ensure needs are promptly addressed and develop SEMH support.</w:t>
            </w:r>
          </w:p>
        </w:tc>
      </w:tr>
    </w:tbl>
    <w:p w14:paraId="2A7D54EB" w14:textId="77777777" w:rsidR="00E66558" w:rsidRPr="00F6150F" w:rsidRDefault="009D71E8">
      <w:pPr>
        <w:pStyle w:val="Heading2"/>
        <w:spacing w:before="600"/>
        <w:rPr>
          <w:rFonts w:cs="Arial"/>
        </w:rPr>
      </w:pPr>
      <w:r w:rsidRPr="00F6150F">
        <w:rPr>
          <w:rFonts w:cs="Arial"/>
        </w:rPr>
        <w:t>Challenges</w:t>
      </w:r>
    </w:p>
    <w:p w14:paraId="2A7D54EC" w14:textId="77777777" w:rsidR="00E66558" w:rsidRPr="00F6150F" w:rsidRDefault="009D71E8">
      <w:pPr>
        <w:spacing w:before="120"/>
        <w:textAlignment w:val="baseline"/>
        <w:outlineLvl w:val="0"/>
        <w:rPr>
          <w:rFonts w:ascii="Arial" w:hAnsi="Arial" w:cs="Arial"/>
        </w:rPr>
      </w:pPr>
      <w:r w:rsidRPr="00F6150F">
        <w:rPr>
          <w:rFonts w:ascii="Arial" w:hAnsi="Arial" w:cs="Arial"/>
          <w:bCs/>
        </w:rPr>
        <w:t>This details</w:t>
      </w:r>
      <w:r w:rsidRPr="00F6150F">
        <w:rPr>
          <w:rFonts w:ascii="Arial" w:hAnsi="Arial" w:cs="Arial"/>
        </w:rPr>
        <w:t xml:space="preserve"> the key</w:t>
      </w:r>
      <w:r w:rsidRPr="00F6150F">
        <w:rPr>
          <w:rFonts w:ascii="Arial" w:hAnsi="Arial" w:cs="Arial"/>
          <w:bCs/>
        </w:rPr>
        <w:t xml:space="preserve"> </w:t>
      </w:r>
      <w:r w:rsidRPr="00F6150F">
        <w:rPr>
          <w:rFonts w:ascii="Arial" w:hAnsi="Arial" w:cs="Arial"/>
        </w:rPr>
        <w:t xml:space="preserve">challenges to </w:t>
      </w:r>
      <w:r w:rsidRPr="00F6150F">
        <w:rPr>
          <w:rFonts w:ascii="Arial" w:hAnsi="Arial" w:cs="Arial"/>
          <w:bCs/>
        </w:rPr>
        <w:t>achievement that we have</w:t>
      </w:r>
      <w:r w:rsidRPr="00F6150F">
        <w:rPr>
          <w:rFonts w:ascii="Arial" w:hAnsi="Arial" w:cs="Arial"/>
        </w:rPr>
        <w:t xml:space="preserve"> identified among </w:t>
      </w:r>
      <w:r w:rsidRPr="00F6150F">
        <w:rPr>
          <w:rFonts w:ascii="Arial" w:hAnsi="Arial" w:cs="Arial"/>
          <w:bCs/>
        </w:rPr>
        <w:t>our</w:t>
      </w:r>
      <w:r w:rsidRPr="00F6150F">
        <w:rPr>
          <w:rFonts w:ascii="Arial" w:hAnsi="Arial"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F6150F" w14:paraId="2A7D54EF"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F6150F" w:rsidRDefault="009D71E8">
            <w:pPr>
              <w:pStyle w:val="TableHeader"/>
              <w:jc w:val="left"/>
              <w:rPr>
                <w:rFonts w:cs="Arial"/>
              </w:rPr>
            </w:pPr>
            <w:r w:rsidRPr="00F6150F">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F6150F" w:rsidRDefault="009D71E8">
            <w:pPr>
              <w:pStyle w:val="TableHeader"/>
              <w:jc w:val="left"/>
              <w:rPr>
                <w:rFonts w:cs="Arial"/>
              </w:rPr>
            </w:pPr>
            <w:r w:rsidRPr="00F6150F">
              <w:rPr>
                <w:rFonts w:cs="Arial"/>
              </w:rPr>
              <w:t xml:space="preserve">Detail of challenge </w:t>
            </w:r>
          </w:p>
        </w:tc>
      </w:tr>
      <w:tr w:rsidR="00E66558" w:rsidRPr="00F6150F" w14:paraId="2A7D54F2"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F6150F" w:rsidRDefault="009D71E8">
            <w:pPr>
              <w:pStyle w:val="TableRow"/>
              <w:rPr>
                <w:rFonts w:cs="Arial"/>
              </w:rPr>
            </w:pPr>
            <w:r w:rsidRPr="00F6150F">
              <w:rPr>
                <w:rFonts w:cs="Arial"/>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51E0D7F7" w:rsidR="00E66558" w:rsidRPr="00F6150F" w:rsidRDefault="577944C2" w:rsidP="0DBF65C0">
            <w:pPr>
              <w:pStyle w:val="TableRowCentered"/>
              <w:jc w:val="left"/>
              <w:rPr>
                <w:rFonts w:cs="Arial"/>
                <w:szCs w:val="24"/>
              </w:rPr>
            </w:pPr>
            <w:r w:rsidRPr="00F6150F">
              <w:rPr>
                <w:rFonts w:cs="Arial"/>
                <w:szCs w:val="24"/>
              </w:rPr>
              <w:t>Due to COVID and school closure the gaps between disadvantage</w:t>
            </w:r>
            <w:r w:rsidR="003C5E42" w:rsidRPr="00F6150F">
              <w:rPr>
                <w:rFonts w:cs="Arial"/>
                <w:szCs w:val="24"/>
              </w:rPr>
              <w:t>d</w:t>
            </w:r>
            <w:r w:rsidRPr="00F6150F">
              <w:rPr>
                <w:rFonts w:cs="Arial"/>
                <w:szCs w:val="24"/>
              </w:rPr>
              <w:t xml:space="preserve"> and non-disadvantaged children have broadened </w:t>
            </w:r>
            <w:r w:rsidR="003C5E42" w:rsidRPr="00F6150F">
              <w:rPr>
                <w:rFonts w:cs="Arial"/>
                <w:szCs w:val="24"/>
              </w:rPr>
              <w:t xml:space="preserve">in some year groups </w:t>
            </w:r>
            <w:r w:rsidRPr="00F6150F">
              <w:rPr>
                <w:rFonts w:cs="Arial"/>
                <w:szCs w:val="24"/>
              </w:rPr>
              <w:t>due to loss of structure in school learning and lack of parental support or English expertise at home</w:t>
            </w:r>
            <w:r w:rsidR="009D385A" w:rsidRPr="00F6150F">
              <w:rPr>
                <w:rFonts w:cs="Arial"/>
                <w:szCs w:val="24"/>
              </w:rPr>
              <w:t xml:space="preserve">, </w:t>
            </w:r>
            <w:r w:rsidR="00F13553">
              <w:rPr>
                <w:rFonts w:cs="Arial"/>
                <w:szCs w:val="24"/>
              </w:rPr>
              <w:t>XX</w:t>
            </w:r>
            <w:r w:rsidR="009D385A" w:rsidRPr="00F6150F">
              <w:rPr>
                <w:rFonts w:cs="Arial"/>
                <w:szCs w:val="24"/>
              </w:rPr>
              <w:t>% of pupils in senior school have English as an additional language</w:t>
            </w:r>
            <w:r w:rsidR="003C5E42" w:rsidRPr="00F6150F">
              <w:rPr>
                <w:rFonts w:cs="Arial"/>
                <w:szCs w:val="24"/>
              </w:rPr>
              <w:t>.</w:t>
            </w:r>
          </w:p>
        </w:tc>
      </w:tr>
      <w:tr w:rsidR="001A0A1B" w:rsidRPr="00F6150F" w14:paraId="1AA69D32"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8CF0C0" w14:textId="2B2D7FAF" w:rsidR="001A0A1B" w:rsidRPr="00F6150F" w:rsidRDefault="001A0A1B">
            <w:pPr>
              <w:pStyle w:val="TableRow"/>
              <w:rPr>
                <w:rFonts w:cs="Arial"/>
              </w:rPr>
            </w:pPr>
            <w:r w:rsidRPr="00F6150F">
              <w:rPr>
                <w:rFonts w:cs="Arial"/>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FCC1E1" w14:textId="4FF293A9" w:rsidR="001A0A1B" w:rsidRPr="00F6150F" w:rsidRDefault="001A0A1B" w:rsidP="0DBF65C0">
            <w:pPr>
              <w:pStyle w:val="TableRowCentered"/>
              <w:jc w:val="left"/>
              <w:rPr>
                <w:rFonts w:cs="Arial"/>
                <w:szCs w:val="24"/>
              </w:rPr>
            </w:pPr>
            <w:r w:rsidRPr="00F6150F">
              <w:rPr>
                <w:rFonts w:cs="Arial"/>
                <w:color w:val="000000" w:themeColor="text1"/>
                <w:szCs w:val="24"/>
              </w:rPr>
              <w:t>To improve quality first teaching in the classroom with a focus on improving attainment in English</w:t>
            </w:r>
            <w:r w:rsidR="00183D8B" w:rsidRPr="00F6150F">
              <w:rPr>
                <w:rFonts w:cs="Arial"/>
                <w:color w:val="000000" w:themeColor="text1"/>
                <w:szCs w:val="24"/>
              </w:rPr>
              <w:t xml:space="preserve">, </w:t>
            </w:r>
            <w:r w:rsidRPr="00F6150F">
              <w:rPr>
                <w:rFonts w:cs="Arial"/>
                <w:color w:val="000000" w:themeColor="text1"/>
                <w:szCs w:val="24"/>
              </w:rPr>
              <w:t>mathematics</w:t>
            </w:r>
            <w:r w:rsidR="00183D8B" w:rsidRPr="00F6150F">
              <w:rPr>
                <w:rFonts w:cs="Arial"/>
                <w:color w:val="000000" w:themeColor="text1"/>
                <w:szCs w:val="24"/>
              </w:rPr>
              <w:t xml:space="preserve"> and other subjects across the curriculum</w:t>
            </w:r>
            <w:r w:rsidRPr="00F6150F">
              <w:rPr>
                <w:rFonts w:cs="Arial"/>
                <w:color w:val="000000" w:themeColor="text1"/>
                <w:szCs w:val="24"/>
              </w:rPr>
              <w:t xml:space="preserve"> and </w:t>
            </w:r>
            <w:r w:rsidR="00974ED2" w:rsidRPr="00F6150F">
              <w:rPr>
                <w:rFonts w:cs="Arial"/>
                <w:color w:val="000000" w:themeColor="text1"/>
                <w:szCs w:val="24"/>
              </w:rPr>
              <w:t xml:space="preserve">improve </w:t>
            </w:r>
            <w:r w:rsidRPr="00F6150F">
              <w:rPr>
                <w:rFonts w:cs="Arial"/>
                <w:color w:val="000000" w:themeColor="text1"/>
                <w:szCs w:val="24"/>
              </w:rPr>
              <w:t>wider middle leadership.</w:t>
            </w:r>
          </w:p>
        </w:tc>
      </w:tr>
      <w:tr w:rsidR="001A0A1B" w:rsidRPr="00F6150F" w14:paraId="7D5346B8"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FC0230" w14:textId="014DE7EB" w:rsidR="001A0A1B" w:rsidRPr="00F6150F" w:rsidRDefault="00974ED2">
            <w:pPr>
              <w:pStyle w:val="TableRow"/>
              <w:rPr>
                <w:rFonts w:cs="Arial"/>
              </w:rPr>
            </w:pPr>
            <w:r w:rsidRPr="00F6150F">
              <w:rPr>
                <w:rFonts w:cs="Arial"/>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ECC521" w14:textId="1F1B4EED" w:rsidR="001A0A1B" w:rsidRPr="00F6150F" w:rsidRDefault="001A0A1B" w:rsidP="0DBF65C0">
            <w:pPr>
              <w:pStyle w:val="TableRowCentered"/>
              <w:jc w:val="left"/>
              <w:rPr>
                <w:rFonts w:cs="Arial"/>
                <w:color w:val="000000" w:themeColor="text1"/>
                <w:szCs w:val="24"/>
              </w:rPr>
            </w:pPr>
            <w:r w:rsidRPr="00F6150F">
              <w:rPr>
                <w:rFonts w:cs="Arial"/>
                <w:color w:val="000000" w:themeColor="text1"/>
                <w:szCs w:val="24"/>
                <w:lang w:val="en-US"/>
              </w:rPr>
              <w:t xml:space="preserve">Low attainment upon entry </w:t>
            </w:r>
            <w:r w:rsidR="009D385A" w:rsidRPr="00F6150F">
              <w:rPr>
                <w:rFonts w:cs="Arial"/>
                <w:color w:val="000000" w:themeColor="text1"/>
                <w:szCs w:val="24"/>
                <w:lang w:val="en-US"/>
              </w:rPr>
              <w:t xml:space="preserve">in Y7 </w:t>
            </w:r>
            <w:r w:rsidRPr="00F6150F">
              <w:rPr>
                <w:rFonts w:cs="Arial"/>
                <w:color w:val="000000" w:themeColor="text1"/>
                <w:szCs w:val="24"/>
                <w:lang w:val="en-US"/>
              </w:rPr>
              <w:t>influenced by limited life experiences, low cultural capital, poor general knowledge and social and emotional needs.</w:t>
            </w:r>
          </w:p>
        </w:tc>
      </w:tr>
      <w:tr w:rsidR="00E66558" w:rsidRPr="00F6150F" w14:paraId="2A7D54F5" w14:textId="77777777" w:rsidTr="002D70C0">
        <w:trPr>
          <w:trHeight w:val="739"/>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85A9648" w:rsidR="00E66558" w:rsidRPr="00F6150F" w:rsidRDefault="00974ED2">
            <w:pPr>
              <w:pStyle w:val="TableRow"/>
              <w:rPr>
                <w:rFonts w:cs="Arial"/>
              </w:rPr>
            </w:pPr>
            <w:r w:rsidRPr="00F6150F">
              <w:rPr>
                <w:rFonts w:cs="Arial"/>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F034256" w:rsidR="001A0A1B" w:rsidRPr="00F6150F" w:rsidRDefault="00974ED2" w:rsidP="00974ED2">
            <w:pPr>
              <w:rPr>
                <w:rFonts w:ascii="Arial" w:hAnsi="Arial" w:cs="Arial"/>
                <w:color w:val="000000" w:themeColor="text1"/>
              </w:rPr>
            </w:pPr>
            <w:r w:rsidRPr="00F6150F">
              <w:rPr>
                <w:rFonts w:ascii="Arial" w:hAnsi="Arial" w:cs="Arial"/>
                <w:color w:val="000000" w:themeColor="text1"/>
              </w:rPr>
              <w:t>Many disadvantaged pupils experience e</w:t>
            </w:r>
            <w:r w:rsidR="001A0A1B" w:rsidRPr="00F6150F">
              <w:rPr>
                <w:rFonts w:ascii="Arial" w:hAnsi="Arial" w:cs="Arial"/>
                <w:color w:val="000000" w:themeColor="text1"/>
              </w:rPr>
              <w:t>conomic deprivation from</w:t>
            </w:r>
            <w:r w:rsidRPr="00F6150F">
              <w:rPr>
                <w:rFonts w:ascii="Arial" w:hAnsi="Arial" w:cs="Arial"/>
                <w:color w:val="000000" w:themeColor="text1"/>
              </w:rPr>
              <w:t xml:space="preserve"> the</w:t>
            </w:r>
            <w:r w:rsidR="001A0A1B" w:rsidRPr="00F6150F">
              <w:rPr>
                <w:rFonts w:ascii="Arial" w:hAnsi="Arial" w:cs="Arial"/>
                <w:color w:val="000000" w:themeColor="text1"/>
              </w:rPr>
              <w:t xml:space="preserve"> home environment.</w:t>
            </w:r>
          </w:p>
        </w:tc>
      </w:tr>
      <w:tr w:rsidR="00E66558" w:rsidRPr="00F6150F" w14:paraId="2A7D54F8"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068F3D7C" w:rsidR="00E66558" w:rsidRPr="00F6150F" w:rsidRDefault="00974ED2">
            <w:pPr>
              <w:pStyle w:val="TableRow"/>
              <w:rPr>
                <w:rFonts w:cs="Arial"/>
              </w:rPr>
            </w:pPr>
            <w:r w:rsidRPr="00F6150F">
              <w:rPr>
                <w:rFonts w:cs="Arial"/>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5E0E4B1E" w:rsidR="00E66558" w:rsidRPr="00F6150F" w:rsidRDefault="577944C2">
            <w:pPr>
              <w:pStyle w:val="TableRowCentered"/>
              <w:jc w:val="left"/>
              <w:rPr>
                <w:rFonts w:cs="Arial"/>
                <w:szCs w:val="24"/>
              </w:rPr>
            </w:pPr>
            <w:r w:rsidRPr="00F6150F">
              <w:rPr>
                <w:rFonts w:cs="Arial"/>
                <w:szCs w:val="24"/>
              </w:rPr>
              <w:t>Lack of experiences</w:t>
            </w:r>
            <w:r w:rsidR="2FE3C705" w:rsidRPr="00F6150F">
              <w:rPr>
                <w:rFonts w:cs="Arial"/>
                <w:szCs w:val="24"/>
              </w:rPr>
              <w:t xml:space="preserve">, enrichment activities </w:t>
            </w:r>
            <w:r w:rsidRPr="00F6150F">
              <w:rPr>
                <w:rFonts w:cs="Arial"/>
                <w:szCs w:val="24"/>
              </w:rPr>
              <w:t xml:space="preserve">and cultural </w:t>
            </w:r>
            <w:r w:rsidR="71CD2D71" w:rsidRPr="00F6150F">
              <w:rPr>
                <w:rFonts w:cs="Arial"/>
                <w:szCs w:val="24"/>
              </w:rPr>
              <w:t xml:space="preserve">visits unable to take place due to pandemic restrictions resulting in missed key life experiences. This has had a detrimental effect on the emotional as well </w:t>
            </w:r>
            <w:r w:rsidR="71CD2D71" w:rsidRPr="00F6150F">
              <w:rPr>
                <w:rFonts w:cs="Arial"/>
                <w:szCs w:val="24"/>
              </w:rPr>
              <w:lastRenderedPageBreak/>
              <w:t>as academic development of student</w:t>
            </w:r>
            <w:r w:rsidR="0FA50248" w:rsidRPr="00F6150F">
              <w:rPr>
                <w:rFonts w:cs="Arial"/>
                <w:szCs w:val="24"/>
              </w:rPr>
              <w:t>s</w:t>
            </w:r>
            <w:r w:rsidR="71CD2D71" w:rsidRPr="00F6150F">
              <w:rPr>
                <w:rFonts w:cs="Arial"/>
                <w:szCs w:val="24"/>
              </w:rPr>
              <w:t xml:space="preserve"> who are u</w:t>
            </w:r>
            <w:r w:rsidR="0BFAAD45" w:rsidRPr="00F6150F">
              <w:rPr>
                <w:rFonts w:cs="Arial"/>
                <w:szCs w:val="24"/>
              </w:rPr>
              <w:t>nab</w:t>
            </w:r>
            <w:r w:rsidR="71CD2D71" w:rsidRPr="00F6150F">
              <w:rPr>
                <w:rFonts w:cs="Arial"/>
                <w:szCs w:val="24"/>
              </w:rPr>
              <w:t>le to relate classroom experiences to real life.</w:t>
            </w:r>
          </w:p>
        </w:tc>
      </w:tr>
      <w:tr w:rsidR="00E66558" w:rsidRPr="00F6150F" w14:paraId="2A7D54FB" w14:textId="77777777" w:rsidTr="0DBF65C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01EAA7A9" w:rsidR="00E66558" w:rsidRPr="00F6150F" w:rsidRDefault="00974ED2">
            <w:pPr>
              <w:pStyle w:val="TableRow"/>
              <w:rPr>
                <w:rFonts w:cs="Arial"/>
              </w:rPr>
            </w:pPr>
            <w:r w:rsidRPr="00F6150F">
              <w:rPr>
                <w:rFonts w:cs="Arial"/>
              </w:rPr>
              <w:lastRenderedPageBreak/>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7CA03FE3" w:rsidR="00E66558" w:rsidRPr="00F6150F" w:rsidRDefault="00BC23CA">
            <w:pPr>
              <w:pStyle w:val="TableRowCentered"/>
              <w:jc w:val="left"/>
              <w:rPr>
                <w:rFonts w:cs="Arial"/>
                <w:iCs/>
                <w:szCs w:val="24"/>
              </w:rPr>
            </w:pPr>
            <w:r w:rsidRPr="00F6150F">
              <w:rPr>
                <w:rFonts w:cs="Arial"/>
                <w:iCs/>
                <w:szCs w:val="24"/>
              </w:rPr>
              <w:t>Restrictions on daily life have increased pressure on families and children at school and home, resulting in higher occurrences of behavioural and emotional needs on pupils within school life.</w:t>
            </w:r>
          </w:p>
        </w:tc>
      </w:tr>
      <w:tr w:rsidR="001A0A1B" w:rsidRPr="00F6150F" w14:paraId="2A7D54FE" w14:textId="77777777" w:rsidTr="006F163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392F362" w:rsidR="001A0A1B" w:rsidRPr="00F6150F" w:rsidRDefault="00974ED2" w:rsidP="001A0A1B">
            <w:pPr>
              <w:pStyle w:val="TableRow"/>
              <w:rPr>
                <w:rFonts w:cs="Arial"/>
              </w:rPr>
            </w:pPr>
            <w:bookmarkStart w:id="14" w:name="_Toc443397160"/>
            <w:r w:rsidRPr="00F6150F">
              <w:rPr>
                <w:rFonts w:cs="Arial"/>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FD" w14:textId="68A15AC5" w:rsidR="001A0A1B" w:rsidRPr="00F6150F" w:rsidRDefault="00974ED2" w:rsidP="00183D8B">
            <w:pPr>
              <w:rPr>
                <w:rFonts w:ascii="Arial" w:hAnsi="Arial" w:cs="Arial"/>
                <w:color w:val="000000" w:themeColor="text1"/>
              </w:rPr>
            </w:pPr>
            <w:r w:rsidRPr="00F6150F">
              <w:rPr>
                <w:rFonts w:ascii="Arial" w:hAnsi="Arial" w:cs="Arial"/>
                <w:color w:val="000000" w:themeColor="text1"/>
              </w:rPr>
              <w:t>To further i</w:t>
            </w:r>
            <w:r w:rsidR="001A0A1B" w:rsidRPr="00F6150F">
              <w:rPr>
                <w:rFonts w:ascii="Arial" w:hAnsi="Arial" w:cs="Arial"/>
                <w:color w:val="000000" w:themeColor="text1"/>
              </w:rPr>
              <w:t>mprov</w:t>
            </w:r>
            <w:r w:rsidRPr="00F6150F">
              <w:rPr>
                <w:rFonts w:ascii="Arial" w:hAnsi="Arial" w:cs="Arial"/>
                <w:color w:val="000000" w:themeColor="text1"/>
              </w:rPr>
              <w:t>e</w:t>
            </w:r>
            <w:r w:rsidR="001A0A1B" w:rsidRPr="00F6150F">
              <w:rPr>
                <w:rFonts w:ascii="Arial" w:hAnsi="Arial" w:cs="Arial"/>
                <w:color w:val="000000" w:themeColor="text1"/>
              </w:rPr>
              <w:t xml:space="preserve"> </w:t>
            </w:r>
            <w:r w:rsidR="009D385A" w:rsidRPr="00F6150F">
              <w:rPr>
                <w:rFonts w:ascii="Arial" w:hAnsi="Arial" w:cs="Arial"/>
                <w:color w:val="000000" w:themeColor="text1"/>
              </w:rPr>
              <w:t xml:space="preserve">already high levels of </w:t>
            </w:r>
            <w:r w:rsidR="001A0A1B" w:rsidRPr="00F6150F">
              <w:rPr>
                <w:rFonts w:ascii="Arial" w:hAnsi="Arial" w:cs="Arial"/>
                <w:color w:val="000000" w:themeColor="text1"/>
              </w:rPr>
              <w:t xml:space="preserve">attendance and readiness to learn. </w:t>
            </w:r>
          </w:p>
        </w:tc>
      </w:tr>
      <w:tr w:rsidR="001A0A1B" w:rsidRPr="00F6150F" w14:paraId="503E9A4B" w14:textId="77777777" w:rsidTr="006F163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906F98" w14:textId="42578D09" w:rsidR="001A0A1B" w:rsidRPr="00F6150F" w:rsidRDefault="00974ED2" w:rsidP="001A0A1B">
            <w:pPr>
              <w:pStyle w:val="TableRow"/>
              <w:rPr>
                <w:rFonts w:cs="Arial"/>
              </w:rPr>
            </w:pPr>
            <w:r w:rsidRPr="00F6150F">
              <w:rPr>
                <w:rFonts w:cs="Arial"/>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15D950" w14:textId="499A9102" w:rsidR="001A0A1B" w:rsidRPr="00F6150F" w:rsidRDefault="0047035C" w:rsidP="001A0A1B">
            <w:pPr>
              <w:rPr>
                <w:rFonts w:ascii="Arial" w:hAnsi="Arial" w:cs="Arial"/>
                <w:color w:val="000000" w:themeColor="text1"/>
              </w:rPr>
            </w:pPr>
            <w:r w:rsidRPr="00F6150F">
              <w:rPr>
                <w:rFonts w:ascii="Arial" w:hAnsi="Arial" w:cs="Arial"/>
                <w:color w:val="000000" w:themeColor="text1"/>
                <w:lang w:val="en-US"/>
              </w:rPr>
              <w:t>Nationally more able disadvantaged pupils do not perform as well as they should, this is also the case at The Royal School.</w:t>
            </w:r>
          </w:p>
        </w:tc>
      </w:tr>
    </w:tbl>
    <w:p w14:paraId="2A7D54FF" w14:textId="77777777" w:rsidR="00E66558" w:rsidRPr="00F6150F" w:rsidRDefault="009D71E8">
      <w:pPr>
        <w:pStyle w:val="Heading2"/>
        <w:spacing w:before="600"/>
        <w:rPr>
          <w:rFonts w:cs="Arial"/>
        </w:rPr>
      </w:pPr>
      <w:r w:rsidRPr="00F6150F">
        <w:rPr>
          <w:rFonts w:cs="Arial"/>
        </w:rPr>
        <w:t xml:space="preserve">Intended outcomes </w:t>
      </w:r>
    </w:p>
    <w:p w14:paraId="2A7D5500" w14:textId="77777777" w:rsidR="00E66558" w:rsidRPr="00F6150F" w:rsidRDefault="009D71E8">
      <w:pPr>
        <w:rPr>
          <w:rFonts w:ascii="Arial" w:hAnsi="Arial" w:cs="Arial"/>
        </w:rPr>
      </w:pPr>
      <w:r w:rsidRPr="00F6150F">
        <w:rPr>
          <w:rFonts w:ascii="Arial" w:hAnsi="Arial" w:cs="Arial"/>
        </w:rPr>
        <w:t xml:space="preserve">This explains the outcomes we are aiming for </w:t>
      </w:r>
      <w:r w:rsidRPr="00F6150F">
        <w:rPr>
          <w:rFonts w:ascii="Arial" w:hAnsi="Arial" w:cs="Arial"/>
          <w:b/>
          <w:bCs/>
        </w:rPr>
        <w:t>by the end of our current strategy plan</w:t>
      </w:r>
      <w:r w:rsidRPr="00F6150F">
        <w:rPr>
          <w:rFonts w:ascii="Arial" w:hAnsi="Arial" w:cs="Arial"/>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6150F" w14:paraId="2A7D5503"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F6150F" w:rsidRDefault="009D71E8">
            <w:pPr>
              <w:pStyle w:val="TableHeader"/>
              <w:jc w:val="left"/>
              <w:rPr>
                <w:rFonts w:cs="Arial"/>
              </w:rPr>
            </w:pPr>
            <w:r w:rsidRPr="00F6150F">
              <w:rPr>
                <w:rFonts w:cs="Arial"/>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F6150F" w:rsidRDefault="009D71E8">
            <w:pPr>
              <w:pStyle w:val="TableHeader"/>
              <w:jc w:val="left"/>
              <w:rPr>
                <w:rFonts w:cs="Arial"/>
              </w:rPr>
            </w:pPr>
            <w:r w:rsidRPr="00F6150F">
              <w:rPr>
                <w:rFonts w:cs="Arial"/>
              </w:rPr>
              <w:t>Success criteria</w:t>
            </w:r>
          </w:p>
        </w:tc>
      </w:tr>
      <w:tr w:rsidR="00E66558" w:rsidRPr="00F6150F" w14:paraId="2A7D5506"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948956" w14:textId="2F5E06E0"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Embedding the tracking and monitoring of progress to ensure</w:t>
            </w:r>
            <w:r w:rsidR="00DF7936" w:rsidRPr="00F6150F">
              <w:rPr>
                <w:rStyle w:val="normaltextrun"/>
                <w:rFonts w:ascii="Arial" w:hAnsi="Arial" w:cs="Arial"/>
                <w:color w:val="000000"/>
                <w:shd w:val="clear" w:color="auto" w:fill="FFFFFF"/>
              </w:rPr>
              <w:t xml:space="preserve"> no gaps between disadvantaged and non-disadvantaged pupils and</w:t>
            </w:r>
            <w:r w:rsidRPr="00F6150F">
              <w:rPr>
                <w:rStyle w:val="normaltextrun"/>
                <w:rFonts w:ascii="Arial" w:hAnsi="Arial" w:cs="Arial"/>
                <w:color w:val="000000"/>
                <w:shd w:val="clear" w:color="auto" w:fill="FFFFFF"/>
              </w:rPr>
              <w:t xml:space="preserve"> appropriate</w:t>
            </w:r>
            <w:r w:rsidR="00DF7936" w:rsidRPr="00F6150F">
              <w:rPr>
                <w:rStyle w:val="normaltextrun"/>
                <w:rFonts w:ascii="Arial" w:hAnsi="Arial" w:cs="Arial"/>
                <w:color w:val="000000"/>
                <w:shd w:val="clear" w:color="auto" w:fill="FFFFFF"/>
              </w:rPr>
              <w:t xml:space="preserve">, </w:t>
            </w:r>
            <w:r w:rsidRPr="00F6150F">
              <w:rPr>
                <w:rStyle w:val="normaltextrun"/>
                <w:rFonts w:ascii="Arial" w:hAnsi="Arial" w:cs="Arial"/>
                <w:color w:val="000000"/>
                <w:shd w:val="clear" w:color="auto" w:fill="FFFFFF"/>
              </w:rPr>
              <w:t>timely intervention where required</w:t>
            </w:r>
            <w:r w:rsidR="00DF7936" w:rsidRPr="00F6150F">
              <w:rPr>
                <w:rStyle w:val="normaltextrun"/>
                <w:rFonts w:ascii="Arial" w:hAnsi="Arial" w:cs="Arial"/>
                <w:color w:val="000000"/>
                <w:shd w:val="clear" w:color="auto" w:fill="FFFFFF"/>
              </w:rPr>
              <w:t>.</w:t>
            </w:r>
          </w:p>
          <w:p w14:paraId="2A7D5504" w14:textId="78659961"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67F820E0" w:rsidR="00E66558" w:rsidRPr="00F6150F" w:rsidRDefault="00183D8B">
            <w:pPr>
              <w:pStyle w:val="TableRowCentered"/>
              <w:jc w:val="left"/>
              <w:rPr>
                <w:rFonts w:cs="Arial"/>
                <w:szCs w:val="24"/>
              </w:rPr>
            </w:pPr>
            <w:r w:rsidRPr="00F6150F">
              <w:rPr>
                <w:rFonts w:cs="Arial"/>
                <w:szCs w:val="24"/>
              </w:rPr>
              <w:t xml:space="preserve">Data sharing </w:t>
            </w:r>
            <w:r w:rsidR="00974ED2" w:rsidRPr="00F6150F">
              <w:rPr>
                <w:rFonts w:cs="Arial"/>
                <w:szCs w:val="24"/>
              </w:rPr>
              <w:t>as part of the SLT line management of subject areas</w:t>
            </w:r>
            <w:r w:rsidR="3E77DA9E" w:rsidRPr="00F6150F">
              <w:rPr>
                <w:rFonts w:cs="Arial"/>
                <w:szCs w:val="24"/>
              </w:rPr>
              <w:t xml:space="preserve"> show that </w:t>
            </w:r>
            <w:r w:rsidRPr="00F6150F">
              <w:rPr>
                <w:rFonts w:cs="Arial"/>
                <w:szCs w:val="24"/>
              </w:rPr>
              <w:t xml:space="preserve">any </w:t>
            </w:r>
            <w:r w:rsidR="3E77DA9E" w:rsidRPr="00F6150F">
              <w:rPr>
                <w:rFonts w:cs="Arial"/>
                <w:szCs w:val="24"/>
              </w:rPr>
              <w:t xml:space="preserve">gaps in </w:t>
            </w:r>
            <w:r w:rsidR="7801C885" w:rsidRPr="00F6150F">
              <w:rPr>
                <w:rFonts w:cs="Arial"/>
                <w:szCs w:val="24"/>
              </w:rPr>
              <w:t>attainment</w:t>
            </w:r>
            <w:r w:rsidR="3E77DA9E" w:rsidRPr="00F6150F">
              <w:rPr>
                <w:rFonts w:cs="Arial"/>
                <w:szCs w:val="24"/>
              </w:rPr>
              <w:t xml:space="preserve"> </w:t>
            </w:r>
            <w:r w:rsidR="00974ED2" w:rsidRPr="00F6150F">
              <w:rPr>
                <w:rFonts w:cs="Arial"/>
                <w:szCs w:val="24"/>
              </w:rPr>
              <w:t>are identified and specific teaching strategies have been adapted</w:t>
            </w:r>
            <w:r w:rsidRPr="00F6150F">
              <w:rPr>
                <w:rFonts w:cs="Arial"/>
                <w:szCs w:val="24"/>
              </w:rPr>
              <w:t xml:space="preserve"> and deployed</w:t>
            </w:r>
            <w:r w:rsidR="00974ED2" w:rsidRPr="00F6150F">
              <w:rPr>
                <w:rFonts w:cs="Arial"/>
                <w:szCs w:val="24"/>
              </w:rPr>
              <w:t xml:space="preserve"> to meet the needs of disadvantaged pupils in the classroom</w:t>
            </w:r>
            <w:r w:rsidRPr="00F6150F">
              <w:rPr>
                <w:rFonts w:cs="Arial"/>
                <w:szCs w:val="24"/>
              </w:rPr>
              <w:t xml:space="preserve"> to close any attainment gap.</w:t>
            </w:r>
          </w:p>
        </w:tc>
      </w:tr>
      <w:tr w:rsidR="00E66558" w:rsidRPr="00F6150F" w14:paraId="2A7D5509"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A8FB4F" w14:textId="2BF3C0E8"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 xml:space="preserve">Implementing a broad and balanced </w:t>
            </w:r>
            <w:r w:rsidR="00974ED2" w:rsidRPr="00F6150F">
              <w:rPr>
                <w:rStyle w:val="normaltextrun"/>
                <w:rFonts w:ascii="Arial" w:hAnsi="Arial" w:cs="Arial"/>
                <w:color w:val="000000"/>
                <w:shd w:val="clear" w:color="auto" w:fill="FFFFFF"/>
              </w:rPr>
              <w:t>extra-</w:t>
            </w:r>
            <w:r w:rsidRPr="00F6150F">
              <w:rPr>
                <w:rStyle w:val="normaltextrun"/>
                <w:rFonts w:ascii="Arial" w:hAnsi="Arial" w:cs="Arial"/>
                <w:color w:val="000000"/>
                <w:shd w:val="clear" w:color="auto" w:fill="FFFFFF"/>
              </w:rPr>
              <w:t>curricu</w:t>
            </w:r>
            <w:r w:rsidR="00974ED2" w:rsidRPr="00F6150F">
              <w:rPr>
                <w:rStyle w:val="normaltextrun"/>
                <w:rFonts w:ascii="Arial" w:hAnsi="Arial" w:cs="Arial"/>
                <w:color w:val="000000"/>
                <w:shd w:val="clear" w:color="auto" w:fill="FFFFFF"/>
              </w:rPr>
              <w:t>lar programme</w:t>
            </w:r>
            <w:r w:rsidRPr="00F6150F">
              <w:rPr>
                <w:rStyle w:val="normaltextrun"/>
                <w:rFonts w:ascii="Arial" w:hAnsi="Arial" w:cs="Arial"/>
                <w:color w:val="000000"/>
                <w:shd w:val="clear" w:color="auto" w:fill="FFFFFF"/>
              </w:rPr>
              <w:t xml:space="preserve"> for PP students to enable replenishment of cultural capital following Covid-19.</w:t>
            </w:r>
            <w:r w:rsidRPr="00F6150F">
              <w:rPr>
                <w:rStyle w:val="eop"/>
                <w:rFonts w:ascii="Arial" w:hAnsi="Arial" w:cs="Arial"/>
                <w:color w:val="000000"/>
                <w:shd w:val="clear" w:color="auto" w:fill="FFFFFF"/>
              </w:rPr>
              <w:t> </w:t>
            </w:r>
          </w:p>
          <w:p w14:paraId="2A7D5507" w14:textId="77777777"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52637062" w:rsidR="00E66558" w:rsidRPr="00F6150F" w:rsidRDefault="7801C885">
            <w:pPr>
              <w:pStyle w:val="TableRowCentered"/>
              <w:jc w:val="left"/>
              <w:rPr>
                <w:rFonts w:cs="Arial"/>
                <w:szCs w:val="24"/>
              </w:rPr>
            </w:pPr>
            <w:r w:rsidRPr="00F6150F">
              <w:rPr>
                <w:rFonts w:cs="Arial"/>
                <w:szCs w:val="24"/>
              </w:rPr>
              <w:t xml:space="preserve">After school programme data indicates that 100% </w:t>
            </w:r>
            <w:r w:rsidR="00183D8B" w:rsidRPr="00F6150F">
              <w:rPr>
                <w:rFonts w:cs="Arial"/>
                <w:szCs w:val="24"/>
              </w:rPr>
              <w:t>disadvantaged pupils</w:t>
            </w:r>
            <w:r w:rsidRPr="00F6150F">
              <w:rPr>
                <w:rFonts w:cs="Arial"/>
                <w:szCs w:val="24"/>
              </w:rPr>
              <w:t xml:space="preserve"> are participating in extra</w:t>
            </w:r>
            <w:r w:rsidR="2C2CE360" w:rsidRPr="00F6150F">
              <w:rPr>
                <w:rFonts w:cs="Arial"/>
                <w:szCs w:val="24"/>
              </w:rPr>
              <w:t>-</w:t>
            </w:r>
            <w:r w:rsidRPr="00F6150F">
              <w:rPr>
                <w:rFonts w:cs="Arial"/>
                <w:szCs w:val="24"/>
              </w:rPr>
              <w:t>curricular activities.</w:t>
            </w:r>
            <w:r w:rsidR="00974ED2" w:rsidRPr="00F6150F">
              <w:rPr>
                <w:rFonts w:cs="Arial"/>
                <w:szCs w:val="24"/>
              </w:rPr>
              <w:t xml:space="preserve">  Increasing amount of PP pupils are taking part in residential experiences to broaden their life experiences.</w:t>
            </w:r>
          </w:p>
        </w:tc>
      </w:tr>
      <w:tr w:rsidR="00E66558" w:rsidRPr="00F6150F" w14:paraId="2A7D550C"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A0FD12" w14:textId="3488BAD4" w:rsidR="006F282D" w:rsidRPr="00F6150F" w:rsidRDefault="006F282D" w:rsidP="006F282D">
            <w:pPr>
              <w:rPr>
                <w:rFonts w:ascii="Arial" w:hAnsi="Arial" w:cs="Arial"/>
              </w:rPr>
            </w:pPr>
            <w:r w:rsidRPr="00F6150F">
              <w:rPr>
                <w:rFonts w:ascii="Arial" w:hAnsi="Arial" w:cs="Arial"/>
                <w:color w:val="000000"/>
                <w:shd w:val="clear" w:color="auto" w:fill="FFFFFF"/>
              </w:rPr>
              <w:t xml:space="preserve">Accelerated </w:t>
            </w:r>
            <w:r w:rsidR="00974ED2" w:rsidRPr="00F6150F">
              <w:rPr>
                <w:rFonts w:ascii="Arial" w:hAnsi="Arial" w:cs="Arial"/>
                <w:color w:val="000000"/>
                <w:shd w:val="clear" w:color="auto" w:fill="FFFFFF"/>
              </w:rPr>
              <w:t>attainment and progress</w:t>
            </w:r>
            <w:r w:rsidRPr="00F6150F">
              <w:rPr>
                <w:rFonts w:ascii="Arial" w:hAnsi="Arial" w:cs="Arial"/>
                <w:color w:val="000000"/>
                <w:shd w:val="clear" w:color="auto" w:fill="FFFFFF"/>
              </w:rPr>
              <w:t xml:space="preserve"> in </w:t>
            </w:r>
            <w:r w:rsidR="00974ED2" w:rsidRPr="00F6150F">
              <w:rPr>
                <w:rFonts w:ascii="Arial" w:hAnsi="Arial" w:cs="Arial"/>
                <w:color w:val="000000"/>
                <w:shd w:val="clear" w:color="auto" w:fill="FFFFFF"/>
              </w:rPr>
              <w:t>English</w:t>
            </w:r>
            <w:r w:rsidR="00DF7936" w:rsidRPr="00F6150F">
              <w:rPr>
                <w:rFonts w:ascii="Arial" w:hAnsi="Arial" w:cs="Arial"/>
                <w:color w:val="000000"/>
                <w:shd w:val="clear" w:color="auto" w:fill="FFFFFF"/>
              </w:rPr>
              <w:t xml:space="preserve"> so that disadvantaged pupils have reduced differences in outcomes.</w:t>
            </w:r>
          </w:p>
          <w:p w14:paraId="2A7D550A" w14:textId="77777777" w:rsidR="00E66558" w:rsidRPr="00F6150F" w:rsidRDefault="00E66558">
            <w:pPr>
              <w:pStyle w:val="TableRow"/>
              <w:rPr>
                <w:rFonts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48681895" w:rsidR="00E66558" w:rsidRPr="00F6150F" w:rsidRDefault="00B92E2C">
            <w:pPr>
              <w:pStyle w:val="TableRowCentered"/>
              <w:jc w:val="left"/>
              <w:rPr>
                <w:rFonts w:cs="Arial"/>
                <w:szCs w:val="24"/>
              </w:rPr>
            </w:pPr>
            <w:r w:rsidRPr="00F6150F">
              <w:rPr>
                <w:rFonts w:cs="Arial"/>
                <w:szCs w:val="24"/>
              </w:rPr>
              <w:t xml:space="preserve">End of </w:t>
            </w:r>
            <w:r w:rsidR="00974ED2" w:rsidRPr="00F6150F">
              <w:rPr>
                <w:rFonts w:cs="Arial"/>
                <w:szCs w:val="24"/>
              </w:rPr>
              <w:t>year targets are met for disadvantaged</w:t>
            </w:r>
            <w:r w:rsidRPr="00F6150F">
              <w:rPr>
                <w:rFonts w:cs="Arial"/>
                <w:szCs w:val="24"/>
              </w:rPr>
              <w:t xml:space="preserve"> pupils </w:t>
            </w:r>
            <w:r w:rsidR="00974ED2" w:rsidRPr="00F6150F">
              <w:rPr>
                <w:rFonts w:cs="Arial"/>
                <w:szCs w:val="24"/>
              </w:rPr>
              <w:t>and there is no significant difference between disadvantaged and non-disadvantaged pupils.</w:t>
            </w:r>
          </w:p>
        </w:tc>
      </w:tr>
      <w:tr w:rsidR="00E66558" w:rsidRPr="00F6150F" w14:paraId="2A7D550F"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210D06" w14:textId="4E7BEB87" w:rsidR="00974ED2" w:rsidRPr="00F6150F" w:rsidRDefault="00974ED2" w:rsidP="00974ED2">
            <w:pPr>
              <w:rPr>
                <w:rFonts w:ascii="Arial" w:hAnsi="Arial" w:cs="Arial"/>
              </w:rPr>
            </w:pPr>
            <w:r w:rsidRPr="00F6150F">
              <w:rPr>
                <w:rFonts w:ascii="Arial" w:hAnsi="Arial" w:cs="Arial"/>
                <w:color w:val="000000"/>
                <w:shd w:val="clear" w:color="auto" w:fill="FFFFFF"/>
              </w:rPr>
              <w:t>Accelerated attainment and progress in maths</w:t>
            </w:r>
            <w:r w:rsidR="00DF7936" w:rsidRPr="00F6150F">
              <w:rPr>
                <w:rFonts w:ascii="Arial" w:hAnsi="Arial" w:cs="Arial"/>
                <w:color w:val="000000"/>
                <w:shd w:val="clear" w:color="auto" w:fill="FFFFFF"/>
              </w:rPr>
              <w:t xml:space="preserve"> so that disadvantaged pupils have reduced differences in outcomes.</w:t>
            </w:r>
          </w:p>
          <w:p w14:paraId="2A7D550D" w14:textId="77777777" w:rsidR="00E66558" w:rsidRPr="00F6150F" w:rsidRDefault="00E66558" w:rsidP="00974ED2">
            <w:pPr>
              <w:rPr>
                <w:rFonts w:ascii="Arial" w:hAnsi="Arial" w:cs="Arial"/>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481B18A8" w:rsidR="00E66558" w:rsidRPr="00F6150F" w:rsidRDefault="00974ED2">
            <w:pPr>
              <w:pStyle w:val="TableRowCentered"/>
              <w:jc w:val="left"/>
              <w:rPr>
                <w:rFonts w:cs="Arial"/>
                <w:szCs w:val="24"/>
              </w:rPr>
            </w:pPr>
            <w:r w:rsidRPr="00F6150F">
              <w:rPr>
                <w:rFonts w:cs="Arial"/>
                <w:szCs w:val="24"/>
              </w:rPr>
              <w:t>End of year targets are met for disadvantaged pupils and there is no significant difference between disadvantaged and non-disadvantaged pupils.</w:t>
            </w:r>
          </w:p>
        </w:tc>
      </w:tr>
      <w:tr w:rsidR="006F282D" w:rsidRPr="00F6150F" w14:paraId="4024B7C1"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E222E2" w14:textId="3FB10E55" w:rsidR="006F282D" w:rsidRPr="0019075E" w:rsidRDefault="006F282D" w:rsidP="006F282D">
            <w:pPr>
              <w:rPr>
                <w:rStyle w:val="normaltextrun"/>
                <w:rFonts w:ascii="Arial" w:hAnsi="Arial" w:cs="Arial"/>
              </w:rPr>
            </w:pPr>
            <w:r w:rsidRPr="00F6150F">
              <w:rPr>
                <w:rStyle w:val="normaltextrun"/>
                <w:rFonts w:ascii="Arial" w:hAnsi="Arial" w:cs="Arial"/>
                <w:shd w:val="clear" w:color="auto" w:fill="FFFFFF"/>
              </w:rPr>
              <w:t>Embed and develop middle leadership for effective monitoring and inclusion</w:t>
            </w:r>
            <w:r w:rsidR="00DF7936" w:rsidRPr="00F6150F">
              <w:rPr>
                <w:rStyle w:val="normaltextrun"/>
                <w:rFonts w:ascii="Arial" w:hAnsi="Arial" w:cs="Arial"/>
                <w:shd w:val="clear" w:color="auto" w:fill="FFFFFF"/>
              </w:rPr>
              <w:t xml:space="preserve"> </w:t>
            </w:r>
            <w:r w:rsidR="00DF7936" w:rsidRPr="00F6150F">
              <w:rPr>
                <w:rStyle w:val="normaltextrun"/>
                <w:rFonts w:ascii="Arial" w:hAnsi="Arial" w:cs="Arial"/>
              </w:rPr>
              <w:t>so that pupils who need support are identified early and timely, appropriate interventions implemented</w:t>
            </w:r>
            <w:r w:rsidRPr="00F6150F">
              <w:rPr>
                <w:rStyle w:val="normaltextrun"/>
                <w:rFonts w:ascii="Arial" w:hAnsi="Arial" w:cs="Arial"/>
                <w:shd w:val="clear" w:color="auto" w:fill="FFFFFF"/>
              </w:rPr>
              <w:t>.</w:t>
            </w:r>
            <w:r w:rsidRPr="00F6150F">
              <w:rPr>
                <w:rStyle w:val="eop"/>
                <w:rFonts w:ascii="Arial" w:hAnsi="Arial" w:cs="Arial"/>
                <w:shd w:val="clear" w:color="auto" w:fill="FFFFFF"/>
              </w:rPr>
              <w:t>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612713" w14:textId="443DB38B" w:rsidR="006F282D" w:rsidRPr="00F6150F" w:rsidRDefault="00B92E2C">
            <w:pPr>
              <w:pStyle w:val="TableRowCentered"/>
              <w:jc w:val="left"/>
              <w:rPr>
                <w:rFonts w:cs="Arial"/>
              </w:rPr>
            </w:pPr>
            <w:r w:rsidRPr="00F6150F">
              <w:rPr>
                <w:rFonts w:cs="Arial"/>
              </w:rPr>
              <w:t>Data reports show that middle leaders are effectively monitoring progress</w:t>
            </w:r>
            <w:r w:rsidR="00974ED2" w:rsidRPr="00F6150F">
              <w:rPr>
                <w:rFonts w:cs="Arial"/>
              </w:rPr>
              <w:t xml:space="preserve"> of disadvantaged pupils</w:t>
            </w:r>
            <w:r w:rsidRPr="00F6150F">
              <w:rPr>
                <w:rFonts w:cs="Arial"/>
              </w:rPr>
              <w:t xml:space="preserve"> and intervening when necessary.</w:t>
            </w:r>
          </w:p>
        </w:tc>
      </w:tr>
      <w:tr w:rsidR="006F282D" w:rsidRPr="00F6150F" w14:paraId="64F24456" w14:textId="77777777" w:rsidTr="3612D92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F1943F" w14:textId="20C6C14A" w:rsidR="006F282D" w:rsidRPr="00F6150F" w:rsidRDefault="006F282D" w:rsidP="006F282D">
            <w:pPr>
              <w:rPr>
                <w:rFonts w:ascii="Arial" w:hAnsi="Arial" w:cs="Arial"/>
              </w:rPr>
            </w:pPr>
            <w:r w:rsidRPr="00F6150F">
              <w:rPr>
                <w:rStyle w:val="normaltextrun"/>
                <w:rFonts w:ascii="Arial" w:hAnsi="Arial" w:cs="Arial"/>
                <w:color w:val="000000"/>
                <w:shd w:val="clear" w:color="auto" w:fill="FFFFFF"/>
              </w:rPr>
              <w:t xml:space="preserve">Social and Emotional Support for </w:t>
            </w:r>
            <w:r w:rsidR="00974ED2" w:rsidRPr="00F6150F">
              <w:rPr>
                <w:rStyle w:val="normaltextrun"/>
                <w:rFonts w:ascii="Arial" w:hAnsi="Arial" w:cs="Arial"/>
                <w:color w:val="000000"/>
                <w:shd w:val="clear" w:color="auto" w:fill="FFFFFF"/>
              </w:rPr>
              <w:t>disadvantaged</w:t>
            </w:r>
            <w:r w:rsidRPr="00F6150F">
              <w:rPr>
                <w:rStyle w:val="normaltextrun"/>
                <w:rFonts w:ascii="Arial" w:hAnsi="Arial" w:cs="Arial"/>
                <w:color w:val="000000"/>
                <w:shd w:val="clear" w:color="auto" w:fill="FFFFFF"/>
              </w:rPr>
              <w:t xml:space="preserve"> </w:t>
            </w:r>
            <w:r w:rsidR="00974ED2" w:rsidRPr="00F6150F">
              <w:rPr>
                <w:rStyle w:val="normaltextrun"/>
                <w:rFonts w:ascii="Arial" w:hAnsi="Arial" w:cs="Arial"/>
                <w:color w:val="000000"/>
                <w:shd w:val="clear" w:color="auto" w:fill="FFFFFF"/>
              </w:rPr>
              <w:t>pupil</w:t>
            </w:r>
            <w:r w:rsidR="00DF7936" w:rsidRPr="00F6150F">
              <w:rPr>
                <w:rStyle w:val="normaltextrun"/>
                <w:rFonts w:ascii="Arial" w:hAnsi="Arial" w:cs="Arial"/>
                <w:color w:val="000000"/>
                <w:shd w:val="clear" w:color="auto" w:fill="FFFFFF"/>
              </w:rPr>
              <w:t>s to provide them with support strategies for any identified needs.</w:t>
            </w:r>
          </w:p>
          <w:p w14:paraId="07992983" w14:textId="77777777" w:rsidR="006F282D" w:rsidRPr="00F6150F" w:rsidRDefault="006F282D" w:rsidP="006F282D">
            <w:pPr>
              <w:rPr>
                <w:rStyle w:val="normaltextrun"/>
                <w:rFonts w:ascii="Arial" w:hAnsi="Arial" w:cs="Arial"/>
                <w:color w:val="000000"/>
                <w:shd w:val="clear" w:color="auto" w:fill="FFFFFF"/>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DA40BD" w14:textId="75808EB5" w:rsidR="006F282D" w:rsidRPr="00F6150F" w:rsidRDefault="00974ED2" w:rsidP="00974ED2">
            <w:pPr>
              <w:pStyle w:val="TableRowCentered"/>
              <w:jc w:val="left"/>
              <w:rPr>
                <w:rFonts w:cs="Arial"/>
                <w:szCs w:val="24"/>
              </w:rPr>
            </w:pPr>
            <w:r w:rsidRPr="00F6150F">
              <w:rPr>
                <w:rFonts w:cs="Arial"/>
                <w:szCs w:val="24"/>
              </w:rPr>
              <w:t>D</w:t>
            </w:r>
            <w:r w:rsidRPr="00F6150F">
              <w:rPr>
                <w:rFonts w:cs="Arial"/>
              </w:rPr>
              <w:t>isadvantaged pupils</w:t>
            </w:r>
            <w:r w:rsidR="7801C885" w:rsidRPr="00F6150F">
              <w:rPr>
                <w:rFonts w:cs="Arial"/>
                <w:szCs w:val="24"/>
              </w:rPr>
              <w:t xml:space="preserve"> have access to additional support and nurture groups including school counsellor when available.</w:t>
            </w:r>
          </w:p>
        </w:tc>
      </w:tr>
    </w:tbl>
    <w:p w14:paraId="2A06959E" w14:textId="498CD17A" w:rsidR="00120AB1" w:rsidRPr="00F6150F" w:rsidRDefault="00120AB1">
      <w:pPr>
        <w:rPr>
          <w:rFonts w:ascii="Arial" w:hAnsi="Arial" w:cs="Arial"/>
          <w:b/>
          <w:color w:val="104F75"/>
          <w:sz w:val="32"/>
          <w:szCs w:val="32"/>
        </w:rPr>
      </w:pPr>
    </w:p>
    <w:p w14:paraId="2A7D5512" w14:textId="7B489199" w:rsidR="00E66558" w:rsidRPr="00F6150F" w:rsidRDefault="009D71E8">
      <w:pPr>
        <w:pStyle w:val="Heading2"/>
        <w:rPr>
          <w:rFonts w:cs="Arial"/>
        </w:rPr>
      </w:pPr>
      <w:r w:rsidRPr="00F6150F">
        <w:rPr>
          <w:rFonts w:cs="Arial"/>
        </w:rPr>
        <w:t>Activity in this academic year</w:t>
      </w:r>
    </w:p>
    <w:p w14:paraId="2A7D5513" w14:textId="77777777" w:rsidR="00E66558" w:rsidRPr="00F6150F" w:rsidRDefault="009D71E8">
      <w:pPr>
        <w:spacing w:after="480"/>
        <w:rPr>
          <w:rFonts w:ascii="Arial" w:hAnsi="Arial" w:cs="Arial"/>
        </w:rPr>
      </w:pPr>
      <w:r w:rsidRPr="00F6150F">
        <w:rPr>
          <w:rFonts w:ascii="Arial" w:hAnsi="Arial" w:cs="Arial"/>
        </w:rPr>
        <w:t xml:space="preserve">This details how we intend to spend our pupil premium (and recovery premium funding) </w:t>
      </w:r>
      <w:r w:rsidRPr="00F6150F">
        <w:rPr>
          <w:rFonts w:ascii="Arial" w:hAnsi="Arial" w:cs="Arial"/>
          <w:b/>
          <w:bCs/>
        </w:rPr>
        <w:t>this academic year</w:t>
      </w:r>
      <w:r w:rsidRPr="00F6150F">
        <w:rPr>
          <w:rFonts w:ascii="Arial" w:hAnsi="Arial" w:cs="Arial"/>
        </w:rPr>
        <w:t xml:space="preserve"> to address the challenges listed above.</w:t>
      </w:r>
    </w:p>
    <w:p w14:paraId="2A7D5514" w14:textId="6E7E69A3" w:rsidR="00E66558" w:rsidRPr="00F6150F" w:rsidRDefault="009D71E8">
      <w:pPr>
        <w:pStyle w:val="Heading3"/>
        <w:rPr>
          <w:rFonts w:cs="Arial"/>
        </w:rPr>
      </w:pPr>
      <w:r w:rsidRPr="00F6150F">
        <w:rPr>
          <w:rFonts w:cs="Arial"/>
        </w:rPr>
        <w:t xml:space="preserve">Teaching (for example, </w:t>
      </w:r>
      <w:r w:rsidR="5DABD8C7" w:rsidRPr="00F6150F">
        <w:rPr>
          <w:rFonts w:cs="Arial"/>
        </w:rPr>
        <w:t>CPD (Continuing Professional Development)</w:t>
      </w:r>
      <w:r w:rsidRPr="00F6150F">
        <w:rPr>
          <w:rFonts w:cs="Arial"/>
        </w:rPr>
        <w:t>, recruitment and retention)</w:t>
      </w:r>
    </w:p>
    <w:p w14:paraId="2A7D5515" w14:textId="518E0AF2" w:rsidR="00E66558" w:rsidRPr="00F6150F" w:rsidRDefault="009D71E8" w:rsidP="6EBAAA96">
      <w:pPr>
        <w:rPr>
          <w:rFonts w:ascii="Arial" w:hAnsi="Arial" w:cs="Arial"/>
          <w:highlight w:val="yellow"/>
        </w:rPr>
      </w:pPr>
      <w:r w:rsidRPr="00F6150F">
        <w:rPr>
          <w:rFonts w:ascii="Arial" w:hAnsi="Arial" w:cs="Arial"/>
        </w:rPr>
        <w:t xml:space="preserve">Budgeted </w:t>
      </w:r>
      <w:r w:rsidRPr="0063032E">
        <w:rPr>
          <w:rFonts w:ascii="Arial" w:hAnsi="Arial" w:cs="Arial"/>
        </w:rPr>
        <w:t xml:space="preserve">cost: </w:t>
      </w:r>
      <w:r w:rsidR="0063032E">
        <w:rPr>
          <w:rFonts w:ascii="Arial" w:hAnsi="Arial" w:cs="Arial"/>
        </w:rPr>
        <w:t>£72,300</w:t>
      </w:r>
    </w:p>
    <w:tbl>
      <w:tblPr>
        <w:tblW w:w="5000" w:type="pct"/>
        <w:tblLayout w:type="fixed"/>
        <w:tblCellMar>
          <w:left w:w="10" w:type="dxa"/>
          <w:right w:w="10" w:type="dxa"/>
        </w:tblCellMar>
        <w:tblLook w:val="04A0" w:firstRow="1" w:lastRow="0" w:firstColumn="1" w:lastColumn="0" w:noHBand="0" w:noVBand="1"/>
      </w:tblPr>
      <w:tblGrid>
        <w:gridCol w:w="3539"/>
        <w:gridCol w:w="4253"/>
        <w:gridCol w:w="1694"/>
      </w:tblGrid>
      <w:tr w:rsidR="00183D8B" w:rsidRPr="00F6150F" w14:paraId="039F814F"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EFED45" w14:textId="77777777" w:rsidR="00183D8B" w:rsidRPr="00F6150F" w:rsidRDefault="00183D8B" w:rsidP="00C857F3">
            <w:pPr>
              <w:pStyle w:val="TableHeader"/>
              <w:jc w:val="left"/>
              <w:rPr>
                <w:rFonts w:cs="Arial"/>
              </w:rPr>
            </w:pPr>
            <w:r w:rsidRPr="00F6150F">
              <w:rPr>
                <w:rFonts w:cs="Arial"/>
              </w:rPr>
              <w:t>Activity</w:t>
            </w:r>
          </w:p>
        </w:tc>
        <w:tc>
          <w:tcPr>
            <w:tcW w:w="42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6E3E11" w14:textId="77777777" w:rsidR="00183D8B" w:rsidRPr="00F6150F" w:rsidRDefault="00183D8B" w:rsidP="00C857F3">
            <w:pPr>
              <w:pStyle w:val="TableHeader"/>
              <w:jc w:val="left"/>
              <w:rPr>
                <w:rFonts w:cs="Arial"/>
              </w:rPr>
            </w:pPr>
            <w:r w:rsidRPr="00F6150F">
              <w:rPr>
                <w:rFonts w:cs="Arial"/>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4FEF63" w14:textId="77777777" w:rsidR="00183D8B" w:rsidRPr="00F6150F" w:rsidRDefault="00183D8B" w:rsidP="00C857F3">
            <w:pPr>
              <w:pStyle w:val="TableHeader"/>
              <w:jc w:val="left"/>
              <w:rPr>
                <w:rFonts w:cs="Arial"/>
              </w:rPr>
            </w:pPr>
            <w:r w:rsidRPr="00F6150F">
              <w:rPr>
                <w:rFonts w:cs="Arial"/>
              </w:rPr>
              <w:t>Challenge number(s) addressed</w:t>
            </w:r>
          </w:p>
        </w:tc>
      </w:tr>
      <w:tr w:rsidR="00183D8B" w:rsidRPr="00F6150F" w14:paraId="20152B47"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610CD" w14:textId="5076BE4D" w:rsidR="00183D8B" w:rsidRPr="00F6150F" w:rsidRDefault="00DB0A18" w:rsidP="00C857F3">
            <w:pPr>
              <w:pStyle w:val="TableRow"/>
              <w:ind w:left="0"/>
              <w:rPr>
                <w:rFonts w:cs="Arial"/>
                <w:color w:val="auto"/>
                <w:shd w:val="clear" w:color="auto" w:fill="FFFFFF"/>
              </w:rPr>
            </w:pPr>
            <w:r w:rsidRPr="00F6150F">
              <w:rPr>
                <w:rFonts w:cs="Arial"/>
                <w:lang w:val="en-US"/>
              </w:rPr>
              <w:t xml:space="preserve">Improve academic outcomes for pupils particularly in core subjects (English, maths and science).  </w:t>
            </w:r>
            <w:r w:rsidR="007A78C3" w:rsidRPr="00F6150F">
              <w:rPr>
                <w:rFonts w:cs="Arial"/>
                <w:iCs/>
                <w:color w:val="auto"/>
                <w:lang w:val="en-US"/>
              </w:rPr>
              <w:t>The u</w:t>
            </w:r>
            <w:r w:rsidR="00F32ACC" w:rsidRPr="00F6150F">
              <w:rPr>
                <w:rFonts w:cs="Arial"/>
                <w:iCs/>
                <w:color w:val="auto"/>
                <w:lang w:val="en-US"/>
              </w:rPr>
              <w:t xml:space="preserve">se </w:t>
            </w:r>
            <w:r w:rsidR="00183D8B" w:rsidRPr="00F6150F">
              <w:rPr>
                <w:rFonts w:cs="Arial"/>
                <w:iCs/>
                <w:color w:val="auto"/>
                <w:lang w:val="en-US"/>
              </w:rPr>
              <w:t>of diagnostic assessments</w:t>
            </w:r>
            <w:r w:rsidR="00F32ACC" w:rsidRPr="00F6150F">
              <w:rPr>
                <w:rFonts w:cs="Arial"/>
                <w:iCs/>
                <w:color w:val="auto"/>
                <w:lang w:val="en-US"/>
              </w:rPr>
              <w:t xml:space="preserve"> </w:t>
            </w:r>
            <w:r w:rsidRPr="00F6150F">
              <w:rPr>
                <w:rFonts w:cs="Arial"/>
                <w:iCs/>
                <w:color w:val="auto"/>
                <w:lang w:val="en-US"/>
              </w:rPr>
              <w:t xml:space="preserve">for English, maths and science through Century Learning.  The outcomes can then be used to directly address any gaps in learning through adjusting </w:t>
            </w:r>
            <w:proofErr w:type="spellStart"/>
            <w:r w:rsidRPr="00F6150F">
              <w:rPr>
                <w:rFonts w:cs="Arial"/>
                <w:iCs/>
                <w:color w:val="auto"/>
                <w:lang w:val="en-US"/>
              </w:rPr>
              <w:t>programmes</w:t>
            </w:r>
            <w:proofErr w:type="spellEnd"/>
            <w:r w:rsidRPr="00F6150F">
              <w:rPr>
                <w:rFonts w:cs="Arial"/>
                <w:iCs/>
                <w:color w:val="auto"/>
                <w:lang w:val="en-US"/>
              </w:rPr>
              <w:t xml:space="preserve"> of study.</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F7592" w14:textId="6B2C0B66" w:rsidR="00183D8B" w:rsidRPr="00F6150F" w:rsidRDefault="00DB0A18" w:rsidP="00C857F3">
            <w:pPr>
              <w:pStyle w:val="TableRowCentered"/>
              <w:jc w:val="left"/>
              <w:rPr>
                <w:rFonts w:cs="Arial"/>
                <w:color w:val="auto"/>
                <w:szCs w:val="24"/>
              </w:rPr>
            </w:pPr>
            <w:r w:rsidRPr="00F6150F">
              <w:rPr>
                <w:rFonts w:cs="Arial"/>
                <w:color w:val="auto"/>
                <w:szCs w:val="24"/>
              </w:rPr>
              <w:t>Diagnostic assessments</w:t>
            </w:r>
            <w:r w:rsidR="00183D8B" w:rsidRPr="00F6150F">
              <w:rPr>
                <w:rFonts w:cs="Arial"/>
                <w:color w:val="auto"/>
                <w:szCs w:val="24"/>
              </w:rPr>
              <w:t xml:space="preserve"> can provide reliable insights into the specific strengths and weaknesses of each pupil to help ensure they receive the correct additional support through interventions or teacher instruction:</w:t>
            </w:r>
          </w:p>
          <w:p w14:paraId="4F5E277F" w14:textId="77777777" w:rsidR="00183D8B" w:rsidRPr="00F6150F" w:rsidRDefault="00183D8B" w:rsidP="00C857F3">
            <w:pPr>
              <w:pStyle w:val="TableRowCentered"/>
              <w:spacing w:after="120"/>
              <w:jc w:val="left"/>
              <w:rPr>
                <w:rFonts w:cs="Arial"/>
                <w:color w:val="auto"/>
                <w:szCs w:val="24"/>
              </w:rPr>
            </w:pPr>
            <w:hyperlink r:id="rId10" w:history="1">
              <w:r w:rsidRPr="00F6150F">
                <w:rPr>
                  <w:rFonts w:cs="Arial"/>
                  <w:color w:val="0070C0"/>
                  <w:szCs w:val="24"/>
                  <w:u w:val="single"/>
                </w:rPr>
                <w:t>Standardised tests | Assessing and Monitoring Pupil Progress | Education Endowment Foundation | EEF</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E1B96" w14:textId="26C20E5C" w:rsidR="00183D8B" w:rsidRPr="00F6150F" w:rsidRDefault="007A78C3" w:rsidP="00C857F3">
            <w:pPr>
              <w:pStyle w:val="TableRowCentered"/>
              <w:ind w:left="0"/>
              <w:jc w:val="left"/>
              <w:rPr>
                <w:rFonts w:cs="Arial"/>
                <w:color w:val="auto"/>
                <w:szCs w:val="24"/>
              </w:rPr>
            </w:pPr>
            <w:r w:rsidRPr="00F6150F">
              <w:rPr>
                <w:rFonts w:cs="Arial"/>
                <w:color w:val="auto"/>
                <w:szCs w:val="24"/>
              </w:rPr>
              <w:t>1, 2, 3, 8</w:t>
            </w:r>
          </w:p>
        </w:tc>
      </w:tr>
      <w:tr w:rsidR="00183D8B" w:rsidRPr="00F6150F" w14:paraId="4BD7521E"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989C0" w14:textId="4BDD45EE" w:rsidR="00183D8B" w:rsidRPr="00F6150F" w:rsidRDefault="007A78C3" w:rsidP="00C857F3">
            <w:pPr>
              <w:autoSpaceDE w:val="0"/>
              <w:adjustRightInd w:val="0"/>
              <w:ind w:right="56"/>
              <w:rPr>
                <w:rFonts w:ascii="Arial" w:hAnsi="Arial" w:cs="Arial"/>
                <w:color w:val="000000" w:themeColor="text1"/>
                <w:lang w:val="en-US"/>
              </w:rPr>
            </w:pPr>
            <w:r w:rsidRPr="00F6150F">
              <w:rPr>
                <w:rFonts w:ascii="Arial" w:hAnsi="Arial" w:cs="Arial"/>
                <w:color w:val="000000" w:themeColor="text1"/>
                <w:lang w:val="en-US"/>
              </w:rPr>
              <w:t xml:space="preserve">Improve teaching to further challenge more able disadvantaged pupils and improve readiness to learn.  </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710A" w14:textId="77777777" w:rsidR="00183D8B" w:rsidRDefault="00C663A9" w:rsidP="00C857F3">
            <w:pPr>
              <w:spacing w:before="60" w:after="120"/>
              <w:ind w:left="57" w:right="57"/>
              <w:rPr>
                <w:rFonts w:ascii="Arial" w:hAnsi="Arial" w:cs="Arial"/>
              </w:rPr>
            </w:pPr>
            <w:r w:rsidRPr="00F6150F">
              <w:rPr>
                <w:rFonts w:ascii="Arial" w:hAnsi="Arial" w:cs="Arial"/>
              </w:rPr>
              <w:t>Development of middle leaders to further distribute leadership across the school.</w:t>
            </w:r>
          </w:p>
          <w:p w14:paraId="0CF155A9" w14:textId="5078BCCE" w:rsidR="00C663A9" w:rsidRPr="00F6150F" w:rsidRDefault="002479CF" w:rsidP="002479CF">
            <w:pPr>
              <w:spacing w:before="60" w:after="120"/>
              <w:ind w:left="57" w:right="57"/>
              <w:rPr>
                <w:rFonts w:ascii="Arial" w:hAnsi="Arial" w:cs="Arial"/>
              </w:rPr>
            </w:pPr>
            <w:r>
              <w:rPr>
                <w:rFonts w:ascii="Arial" w:hAnsi="Arial" w:cs="Arial"/>
              </w:rPr>
              <w:t xml:space="preserve">Development of coaching using </w:t>
            </w:r>
            <w:proofErr w:type="spellStart"/>
            <w:r>
              <w:rPr>
                <w:rFonts w:ascii="Arial" w:hAnsi="Arial" w:cs="Arial"/>
              </w:rPr>
              <w:t>Steplab</w:t>
            </w:r>
            <w:proofErr w:type="spellEnd"/>
            <w:r>
              <w:rPr>
                <w:rFonts w:ascii="Arial" w:hAnsi="Arial" w:cs="Arial"/>
              </w:rPr>
              <w:t>.</w:t>
            </w:r>
          </w:p>
          <w:p w14:paraId="29FDCADB" w14:textId="7FAF5B3C" w:rsidR="00C663A9" w:rsidRPr="00F6150F" w:rsidRDefault="00C663A9" w:rsidP="00C857F3">
            <w:pPr>
              <w:spacing w:before="60" w:after="120"/>
              <w:ind w:left="57" w:right="57"/>
              <w:rPr>
                <w:rFonts w:ascii="Arial" w:hAnsi="Arial" w:cs="Arial"/>
              </w:rPr>
            </w:pPr>
            <w:hyperlink r:id="rId11" w:history="1">
              <w:r w:rsidRPr="00F6150F">
                <w:rPr>
                  <w:rStyle w:val="Hyperlink"/>
                  <w:rFonts w:cs="Arial"/>
                </w:rPr>
                <w:t>https://educationendowmentfoundation.org.uk/education-evidence/evidence-reviews/teacher-professional-development-characteristics</w:t>
              </w:r>
            </w:hyperlink>
            <w:r w:rsidRPr="00F6150F">
              <w:rPr>
                <w:rFonts w:ascii="Arial" w:hAnsi="Arial" w:cs="Arial"/>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BFBCB" w14:textId="7D7D1675" w:rsidR="00183D8B" w:rsidRPr="00F6150F" w:rsidRDefault="007A78C3" w:rsidP="00C857F3">
            <w:pPr>
              <w:pStyle w:val="TableRowCentered"/>
              <w:ind w:left="0"/>
              <w:jc w:val="left"/>
              <w:rPr>
                <w:rFonts w:cs="Arial"/>
                <w:color w:val="auto"/>
                <w:szCs w:val="24"/>
              </w:rPr>
            </w:pPr>
            <w:r w:rsidRPr="00F6150F">
              <w:rPr>
                <w:rFonts w:cs="Arial"/>
                <w:color w:val="auto"/>
                <w:szCs w:val="24"/>
              </w:rPr>
              <w:t>2, 6</w:t>
            </w:r>
            <w:r w:rsidR="00F417F7" w:rsidRPr="00F6150F">
              <w:rPr>
                <w:rFonts w:cs="Arial"/>
                <w:color w:val="auto"/>
                <w:szCs w:val="24"/>
              </w:rPr>
              <w:t>,</w:t>
            </w:r>
            <w:r w:rsidRPr="00F6150F">
              <w:rPr>
                <w:rFonts w:cs="Arial"/>
                <w:color w:val="auto"/>
                <w:szCs w:val="24"/>
              </w:rPr>
              <w:t xml:space="preserve"> 7, 8</w:t>
            </w:r>
          </w:p>
        </w:tc>
      </w:tr>
      <w:tr w:rsidR="007A78C3" w:rsidRPr="00F6150F" w14:paraId="17BBB538"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3047" w14:textId="195762A2" w:rsidR="007A78C3" w:rsidRPr="00F6150F" w:rsidRDefault="00F417F7" w:rsidP="00C857F3">
            <w:pPr>
              <w:autoSpaceDE w:val="0"/>
              <w:adjustRightInd w:val="0"/>
              <w:ind w:right="56"/>
              <w:rPr>
                <w:rFonts w:ascii="Arial" w:hAnsi="Arial" w:cs="Arial"/>
                <w:color w:val="000000" w:themeColor="text1"/>
                <w:lang w:val="en-US"/>
              </w:rPr>
            </w:pPr>
            <w:r w:rsidRPr="00F6150F">
              <w:rPr>
                <w:rFonts w:ascii="Arial" w:hAnsi="Arial" w:cs="Arial"/>
                <w:color w:val="000000" w:themeColor="text1"/>
                <w:lang w:val="en-US"/>
              </w:rPr>
              <w:t xml:space="preserve">Senior School </w:t>
            </w:r>
            <w:r w:rsidR="007A78C3" w:rsidRPr="00F6150F">
              <w:rPr>
                <w:rFonts w:ascii="Arial" w:hAnsi="Arial" w:cs="Arial"/>
                <w:color w:val="000000" w:themeColor="text1"/>
                <w:lang w:val="en-US"/>
              </w:rPr>
              <w:t>Librarian</w:t>
            </w:r>
            <w:r w:rsidRPr="00F6150F">
              <w:rPr>
                <w:rFonts w:ascii="Arial" w:hAnsi="Arial" w:cs="Arial"/>
                <w:color w:val="000000" w:themeColor="text1"/>
                <w:lang w:val="en-US"/>
              </w:rPr>
              <w:t xml:space="preserve"> to mentor disadvantaged pupils, produce displays to promote reading, organise book events and lead small groups of disadvantaged pupils to develop their literacy skills.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043A5" w14:textId="5060187A" w:rsidR="007A78C3" w:rsidRPr="00F6150F" w:rsidRDefault="00C663A9" w:rsidP="00C857F3">
            <w:pPr>
              <w:spacing w:before="60" w:after="120"/>
              <w:ind w:left="57" w:right="57"/>
              <w:rPr>
                <w:rFonts w:ascii="Arial" w:hAnsi="Arial" w:cs="Arial"/>
              </w:rPr>
            </w:pPr>
            <w:r w:rsidRPr="00F6150F">
              <w:rPr>
                <w:rFonts w:ascii="Arial" w:hAnsi="Arial" w:cs="Arial"/>
              </w:rPr>
              <w:t>Access to key areas of wider curriculum based on literacy.</w:t>
            </w:r>
          </w:p>
          <w:p w14:paraId="150A24B4" w14:textId="77777777" w:rsidR="00C663A9" w:rsidRPr="00F6150F" w:rsidRDefault="00C663A9" w:rsidP="00C857F3">
            <w:pPr>
              <w:spacing w:before="60" w:after="120"/>
              <w:ind w:left="57" w:right="57"/>
              <w:rPr>
                <w:rFonts w:ascii="Arial" w:hAnsi="Arial" w:cs="Arial"/>
              </w:rPr>
            </w:pPr>
          </w:p>
          <w:p w14:paraId="441CF87F" w14:textId="412EDCF7" w:rsidR="00C663A9" w:rsidRPr="00F6150F" w:rsidRDefault="00C663A9" w:rsidP="00C857F3">
            <w:pPr>
              <w:spacing w:before="60" w:after="120"/>
              <w:ind w:left="57" w:right="57"/>
              <w:rPr>
                <w:rFonts w:ascii="Arial" w:hAnsi="Arial" w:cs="Arial"/>
              </w:rPr>
            </w:pPr>
            <w:hyperlink r:id="rId12" w:history="1">
              <w:r w:rsidRPr="00F6150F">
                <w:rPr>
                  <w:rStyle w:val="Hyperlink"/>
                  <w:rFonts w:cs="Arial"/>
                </w:rPr>
                <w:t>https://educationendowmentfoundation.org.uk/education-evidence/teaching-learning-toolkit/reading-comprehension-strategies</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5FEC6" w14:textId="23F4BDF0" w:rsidR="007A78C3" w:rsidRPr="00F6150F" w:rsidRDefault="00F417F7" w:rsidP="00C857F3">
            <w:pPr>
              <w:pStyle w:val="TableRowCentered"/>
              <w:ind w:left="0"/>
              <w:jc w:val="left"/>
              <w:rPr>
                <w:rFonts w:cs="Arial"/>
                <w:color w:val="auto"/>
                <w:szCs w:val="24"/>
              </w:rPr>
            </w:pPr>
            <w:r w:rsidRPr="00F6150F">
              <w:rPr>
                <w:rFonts w:cs="Arial"/>
                <w:color w:val="auto"/>
                <w:szCs w:val="24"/>
              </w:rPr>
              <w:t>1, 2, 3</w:t>
            </w:r>
          </w:p>
        </w:tc>
      </w:tr>
      <w:tr w:rsidR="007A78C3" w:rsidRPr="00F6150F" w14:paraId="6E4B5DB6"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4B377" w14:textId="6E795FDE" w:rsidR="007A78C3" w:rsidRPr="00F6150F" w:rsidRDefault="007A78C3" w:rsidP="00C857F3">
            <w:pPr>
              <w:autoSpaceDE w:val="0"/>
              <w:adjustRightInd w:val="0"/>
              <w:ind w:right="56"/>
              <w:rPr>
                <w:rFonts w:ascii="Arial" w:hAnsi="Arial" w:cs="Arial"/>
                <w:color w:val="000000" w:themeColor="text1"/>
                <w:lang w:val="en-US"/>
              </w:rPr>
            </w:pPr>
            <w:r w:rsidRPr="00F6150F">
              <w:rPr>
                <w:rFonts w:ascii="Arial" w:hAnsi="Arial" w:cs="Arial"/>
                <w:lang w:val="en-US"/>
              </w:rPr>
              <w:t xml:space="preserve">Improve outcomes for disadvantaged pupils who have additional SEND and/or EAL needs.  </w:t>
            </w:r>
            <w:proofErr w:type="spellStart"/>
            <w:r w:rsidRPr="00F6150F">
              <w:rPr>
                <w:rFonts w:ascii="Arial" w:hAnsi="Arial" w:cs="Arial"/>
                <w:lang w:val="en-US"/>
              </w:rPr>
              <w:t>Senco</w:t>
            </w:r>
            <w:proofErr w:type="spellEnd"/>
            <w:r w:rsidRPr="00F6150F">
              <w:rPr>
                <w:rFonts w:ascii="Arial" w:hAnsi="Arial" w:cs="Arial"/>
                <w:lang w:val="en-US"/>
              </w:rPr>
              <w:t xml:space="preserve"> to spend half a </w:t>
            </w:r>
            <w:r w:rsidRPr="00F6150F">
              <w:rPr>
                <w:rFonts w:ascii="Arial" w:hAnsi="Arial" w:cs="Arial"/>
                <w:lang w:val="en-US"/>
              </w:rPr>
              <w:lastRenderedPageBreak/>
              <w:t>day per week working with and monitoring these pupils including the more able disadvantaged pupils.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E1989" w14:textId="77777777" w:rsidR="007A78C3" w:rsidRPr="00F6150F" w:rsidRDefault="00C663A9" w:rsidP="00C857F3">
            <w:pPr>
              <w:spacing w:before="60" w:after="120"/>
              <w:ind w:left="57" w:right="57"/>
              <w:rPr>
                <w:rFonts w:ascii="Arial" w:hAnsi="Arial" w:cs="Arial"/>
              </w:rPr>
            </w:pPr>
            <w:r w:rsidRPr="00F6150F">
              <w:rPr>
                <w:rFonts w:ascii="Arial" w:hAnsi="Arial" w:cs="Arial"/>
              </w:rPr>
              <w:lastRenderedPageBreak/>
              <w:t xml:space="preserve">Close gaps in attainment with specific time limited and </w:t>
            </w:r>
            <w:proofErr w:type="gramStart"/>
            <w:r w:rsidRPr="00F6150F">
              <w:rPr>
                <w:rFonts w:ascii="Arial" w:hAnsi="Arial" w:cs="Arial"/>
              </w:rPr>
              <w:t>research based</w:t>
            </w:r>
            <w:proofErr w:type="gramEnd"/>
            <w:r w:rsidRPr="00F6150F">
              <w:rPr>
                <w:rFonts w:ascii="Arial" w:hAnsi="Arial" w:cs="Arial"/>
              </w:rPr>
              <w:t xml:space="preserve"> </w:t>
            </w:r>
            <w:r w:rsidRPr="00F6150F">
              <w:rPr>
                <w:rFonts w:ascii="Arial" w:hAnsi="Arial" w:cs="Arial"/>
              </w:rPr>
              <w:lastRenderedPageBreak/>
              <w:t>resources and staffing to concentrate on individualised learning plans.</w:t>
            </w:r>
          </w:p>
          <w:p w14:paraId="24859B8C" w14:textId="7F26BE79" w:rsidR="00C663A9" w:rsidRPr="00F6150F" w:rsidRDefault="00C663A9" w:rsidP="00C857F3">
            <w:pPr>
              <w:spacing w:before="60" w:after="120"/>
              <w:ind w:left="57" w:right="57"/>
              <w:rPr>
                <w:rFonts w:ascii="Arial" w:hAnsi="Arial" w:cs="Arial"/>
              </w:rPr>
            </w:pPr>
            <w:hyperlink r:id="rId13" w:history="1">
              <w:r w:rsidRPr="00F6150F">
                <w:rPr>
                  <w:rStyle w:val="Hyperlink"/>
                  <w:rFonts w:cs="Arial"/>
                </w:rPr>
                <w:t>https://educationendowmentfoundation.org.uk/education-evidence/teaching-learning-toolkit/teaching-assistant-interventions</w:t>
              </w:r>
            </w:hyperlink>
            <w:r w:rsidRPr="00F6150F">
              <w:rPr>
                <w:rFonts w:ascii="Arial" w:hAnsi="Arial" w:cs="Arial"/>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D0FFE" w14:textId="36F1BDA5" w:rsidR="007A78C3" w:rsidRPr="00F6150F" w:rsidRDefault="00F417F7" w:rsidP="00C857F3">
            <w:pPr>
              <w:pStyle w:val="TableRowCentered"/>
              <w:ind w:left="0"/>
              <w:jc w:val="left"/>
              <w:rPr>
                <w:rFonts w:cs="Arial"/>
                <w:color w:val="auto"/>
                <w:szCs w:val="24"/>
              </w:rPr>
            </w:pPr>
            <w:r w:rsidRPr="00F6150F">
              <w:rPr>
                <w:rFonts w:cs="Arial"/>
                <w:color w:val="auto"/>
                <w:szCs w:val="24"/>
              </w:rPr>
              <w:lastRenderedPageBreak/>
              <w:t>1, 2, 3, 8</w:t>
            </w:r>
          </w:p>
        </w:tc>
      </w:tr>
      <w:tr w:rsidR="007A78C3" w:rsidRPr="00F6150F" w14:paraId="4875DEC2" w14:textId="77777777" w:rsidTr="00062365">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106D9" w14:textId="43450925" w:rsidR="007A78C3" w:rsidRPr="00F6150F" w:rsidRDefault="007A78C3" w:rsidP="00C857F3">
            <w:pPr>
              <w:autoSpaceDE w:val="0"/>
              <w:adjustRightInd w:val="0"/>
              <w:ind w:right="56"/>
              <w:rPr>
                <w:rFonts w:ascii="Arial" w:hAnsi="Arial" w:cs="Arial"/>
                <w:lang w:val="en-US"/>
              </w:rPr>
            </w:pPr>
            <w:r w:rsidRPr="00F6150F">
              <w:rPr>
                <w:rFonts w:ascii="Arial" w:hAnsi="Arial" w:cs="Arial"/>
                <w:lang w:val="en-US"/>
              </w:rPr>
              <w:t>Designated teacher</w:t>
            </w:r>
            <w:r w:rsidR="00E05174" w:rsidRPr="00F6150F">
              <w:rPr>
                <w:rFonts w:ascii="Arial" w:hAnsi="Arial" w:cs="Arial"/>
                <w:lang w:val="en-US"/>
              </w:rPr>
              <w:t xml:space="preserve"> </w:t>
            </w:r>
            <w:r w:rsidR="00F417F7" w:rsidRPr="00F6150F">
              <w:rPr>
                <w:rFonts w:ascii="Arial" w:hAnsi="Arial" w:cs="Arial"/>
                <w:lang w:val="en-US"/>
              </w:rPr>
              <w:t>supported by an</w:t>
            </w:r>
            <w:r w:rsidR="00E05174" w:rsidRPr="00F6150F">
              <w:rPr>
                <w:rFonts w:ascii="Arial" w:hAnsi="Arial" w:cs="Arial"/>
                <w:lang w:val="en-US"/>
              </w:rPr>
              <w:t xml:space="preserve"> admin officer</w:t>
            </w:r>
            <w:r w:rsidR="00F417F7" w:rsidRPr="00F6150F">
              <w:rPr>
                <w:rFonts w:ascii="Arial" w:hAnsi="Arial" w:cs="Arial"/>
                <w:lang w:val="en-US"/>
              </w:rPr>
              <w:t xml:space="preserve"> to closely monitor the progress of LAC and PLAC pupils by leading PEPS, conducting pupil voice and observations of pupils in the classroom.  Suggested teaching strategies then shared with teachers to help meet the LAC and PLAC pupils’ individual needs.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7B0C9" w14:textId="58FC2FC5" w:rsidR="00411B54" w:rsidRPr="00F6150F" w:rsidRDefault="00411B54" w:rsidP="00C857F3">
            <w:pPr>
              <w:spacing w:before="60" w:after="120"/>
              <w:ind w:left="57" w:right="57"/>
              <w:rPr>
                <w:rFonts w:ascii="Arial" w:hAnsi="Arial" w:cs="Arial"/>
              </w:rPr>
            </w:pPr>
            <w:r w:rsidRPr="00F6150F">
              <w:rPr>
                <w:rFonts w:ascii="Arial" w:hAnsi="Arial" w:cs="Arial"/>
              </w:rPr>
              <w:t xml:space="preserve">Close liaison with multi-agency approach to support learning goals and reduce obstacles to progress in home setting and </w:t>
            </w:r>
            <w:proofErr w:type="gramStart"/>
            <w:r w:rsidRPr="00F6150F">
              <w:rPr>
                <w:rFonts w:ascii="Arial" w:hAnsi="Arial" w:cs="Arial"/>
              </w:rPr>
              <w:t>school based</w:t>
            </w:r>
            <w:proofErr w:type="gramEnd"/>
            <w:r w:rsidRPr="00F6150F">
              <w:rPr>
                <w:rFonts w:ascii="Arial" w:hAnsi="Arial" w:cs="Arial"/>
              </w:rPr>
              <w:t xml:space="preserve"> learning.</w:t>
            </w:r>
          </w:p>
          <w:p w14:paraId="221AAE0C" w14:textId="77777777" w:rsidR="00411B54" w:rsidRPr="00F6150F" w:rsidRDefault="00411B54" w:rsidP="00C857F3">
            <w:pPr>
              <w:spacing w:before="60" w:after="120"/>
              <w:ind w:left="57" w:right="57"/>
              <w:rPr>
                <w:rFonts w:ascii="Arial" w:hAnsi="Arial" w:cs="Arial"/>
              </w:rPr>
            </w:pPr>
          </w:p>
          <w:p w14:paraId="18A0A207" w14:textId="0250CFF2" w:rsidR="007A78C3" w:rsidRPr="00F6150F" w:rsidRDefault="00411B54" w:rsidP="00C857F3">
            <w:pPr>
              <w:spacing w:before="60" w:after="120"/>
              <w:ind w:left="57" w:right="57"/>
              <w:rPr>
                <w:rFonts w:ascii="Arial" w:hAnsi="Arial" w:cs="Arial"/>
              </w:rPr>
            </w:pPr>
            <w:hyperlink r:id="rId14" w:history="1">
              <w:r w:rsidRPr="00F6150F">
                <w:rPr>
                  <w:rStyle w:val="Hyperlink"/>
                  <w:rFonts w:cs="Arial"/>
                </w:rPr>
                <w:t>https://www.nfer.ac.uk/publications/CPC01/CPC01.pdf</w:t>
              </w:r>
            </w:hyperlink>
            <w:r w:rsidRPr="00F6150F">
              <w:rPr>
                <w:rFonts w:ascii="Arial" w:hAnsi="Arial" w:cs="Arial"/>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4AF4C" w14:textId="42D05BD5" w:rsidR="007A78C3" w:rsidRPr="00F6150F" w:rsidRDefault="004B4CDA" w:rsidP="00C857F3">
            <w:pPr>
              <w:pStyle w:val="TableRowCentered"/>
              <w:ind w:left="0"/>
              <w:jc w:val="left"/>
              <w:rPr>
                <w:rFonts w:cs="Arial"/>
                <w:color w:val="auto"/>
                <w:szCs w:val="24"/>
              </w:rPr>
            </w:pPr>
            <w:r w:rsidRPr="00F6150F">
              <w:rPr>
                <w:rFonts w:cs="Arial"/>
                <w:color w:val="auto"/>
                <w:szCs w:val="24"/>
              </w:rPr>
              <w:t>1, 2, 6</w:t>
            </w:r>
          </w:p>
        </w:tc>
      </w:tr>
    </w:tbl>
    <w:p w14:paraId="2A7D5522" w14:textId="77777777" w:rsidR="00E66558" w:rsidRPr="00F6150F" w:rsidRDefault="00E66558">
      <w:pPr>
        <w:keepNext/>
        <w:spacing w:after="60"/>
        <w:outlineLvl w:val="1"/>
        <w:rPr>
          <w:rFonts w:ascii="Arial" w:hAnsi="Arial" w:cs="Arial"/>
        </w:rPr>
      </w:pPr>
    </w:p>
    <w:p w14:paraId="2A7D5523" w14:textId="1DC08891" w:rsidR="00E66558" w:rsidRPr="00F6150F" w:rsidRDefault="009D71E8">
      <w:pPr>
        <w:rPr>
          <w:rFonts w:ascii="Arial" w:hAnsi="Arial" w:cs="Arial"/>
          <w:b/>
          <w:bCs/>
          <w:color w:val="104F75"/>
          <w:sz w:val="28"/>
          <w:szCs w:val="28"/>
        </w:rPr>
      </w:pPr>
      <w:r w:rsidRPr="00F6150F">
        <w:rPr>
          <w:rFonts w:ascii="Arial" w:hAnsi="Arial" w:cs="Arial"/>
          <w:b/>
          <w:bCs/>
          <w:color w:val="104F75"/>
          <w:sz w:val="28"/>
          <w:szCs w:val="28"/>
        </w:rPr>
        <w:t xml:space="preserve">Targeted academic support (for example, </w:t>
      </w:r>
      <w:r w:rsidR="00D33FE5" w:rsidRPr="00F6150F">
        <w:rPr>
          <w:rFonts w:ascii="Arial" w:hAnsi="Arial" w:cs="Arial"/>
          <w:b/>
          <w:bCs/>
          <w:color w:val="104F75"/>
          <w:sz w:val="28"/>
          <w:szCs w:val="28"/>
        </w:rPr>
        <w:t xml:space="preserve">tutoring, one-to-one support </w:t>
      </w:r>
      <w:r w:rsidRPr="00F6150F">
        <w:rPr>
          <w:rFonts w:ascii="Arial" w:hAnsi="Arial" w:cs="Arial"/>
          <w:b/>
          <w:bCs/>
          <w:color w:val="104F75"/>
          <w:sz w:val="28"/>
          <w:szCs w:val="28"/>
        </w:rPr>
        <w:t xml:space="preserve">structured interventions) </w:t>
      </w:r>
    </w:p>
    <w:p w14:paraId="2A7D5524" w14:textId="33BAC442" w:rsidR="00E66558" w:rsidRPr="00F6150F" w:rsidRDefault="009D71E8" w:rsidP="6EBAAA96">
      <w:pPr>
        <w:rPr>
          <w:rFonts w:ascii="Arial" w:hAnsi="Arial" w:cs="Arial"/>
          <w:highlight w:val="yellow"/>
        </w:rPr>
      </w:pPr>
      <w:r w:rsidRPr="00F6150F">
        <w:rPr>
          <w:rFonts w:ascii="Arial" w:hAnsi="Arial" w:cs="Arial"/>
        </w:rPr>
        <w:t xml:space="preserve">Budgeted cost: </w:t>
      </w:r>
      <w:r w:rsidR="0063032E">
        <w:rPr>
          <w:rFonts w:ascii="Arial" w:hAnsi="Arial" w:cs="Arial"/>
        </w:rPr>
        <w:t>£47250</w:t>
      </w:r>
    </w:p>
    <w:tbl>
      <w:tblPr>
        <w:tblW w:w="5000" w:type="pct"/>
        <w:tblLayout w:type="fixed"/>
        <w:tblCellMar>
          <w:left w:w="10" w:type="dxa"/>
          <w:right w:w="10" w:type="dxa"/>
        </w:tblCellMar>
        <w:tblLook w:val="04A0" w:firstRow="1" w:lastRow="0" w:firstColumn="1" w:lastColumn="0" w:noHBand="0" w:noVBand="1"/>
      </w:tblPr>
      <w:tblGrid>
        <w:gridCol w:w="3114"/>
        <w:gridCol w:w="4615"/>
        <w:gridCol w:w="1757"/>
      </w:tblGrid>
      <w:tr w:rsidR="00183D8B" w:rsidRPr="00F6150F" w14:paraId="27707117"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82891A" w14:textId="77777777" w:rsidR="00183D8B" w:rsidRPr="00F6150F" w:rsidRDefault="00183D8B" w:rsidP="00C857F3">
            <w:pPr>
              <w:pStyle w:val="TableHeader"/>
              <w:jc w:val="left"/>
              <w:rPr>
                <w:rFonts w:cs="Arial"/>
              </w:rPr>
            </w:pPr>
            <w:r w:rsidRPr="00F6150F">
              <w:rPr>
                <w:rFonts w:cs="Arial"/>
              </w:rPr>
              <w:t>Activity</w:t>
            </w:r>
          </w:p>
        </w:tc>
        <w:tc>
          <w:tcPr>
            <w:tcW w:w="46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D255C2" w14:textId="77777777" w:rsidR="00183D8B" w:rsidRPr="00F6150F" w:rsidRDefault="00183D8B" w:rsidP="00C857F3">
            <w:pPr>
              <w:pStyle w:val="TableHeader"/>
              <w:jc w:val="left"/>
              <w:rPr>
                <w:rFonts w:cs="Arial"/>
              </w:rPr>
            </w:pPr>
            <w:r w:rsidRPr="00F6150F">
              <w:rPr>
                <w:rFonts w:cs="Arial"/>
              </w:rPr>
              <w:t>Evidence that supports this approach</w:t>
            </w:r>
          </w:p>
        </w:tc>
        <w:tc>
          <w:tcPr>
            <w:tcW w:w="17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30A681" w14:textId="77777777" w:rsidR="00183D8B" w:rsidRPr="00F6150F" w:rsidRDefault="00183D8B" w:rsidP="00C857F3">
            <w:pPr>
              <w:pStyle w:val="TableHeader"/>
              <w:jc w:val="left"/>
              <w:rPr>
                <w:rFonts w:cs="Arial"/>
              </w:rPr>
            </w:pPr>
            <w:r w:rsidRPr="00F6150F">
              <w:rPr>
                <w:rFonts w:cs="Arial"/>
              </w:rPr>
              <w:t>Challenge number(s) addressed</w:t>
            </w:r>
          </w:p>
        </w:tc>
      </w:tr>
      <w:tr w:rsidR="00183D8B" w:rsidRPr="00F6150F" w14:paraId="1C811526"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F4B1C" w14:textId="532E250E" w:rsidR="00183D8B" w:rsidRPr="00F6150F" w:rsidRDefault="00C30293" w:rsidP="00C857F3">
            <w:pPr>
              <w:pStyle w:val="TableRow"/>
              <w:spacing w:after="240"/>
              <w:rPr>
                <w:rFonts w:cs="Arial"/>
                <w:color w:val="auto"/>
              </w:rPr>
            </w:pPr>
            <w:r w:rsidRPr="00F6150F">
              <w:rPr>
                <w:rFonts w:cs="Arial"/>
                <w:color w:val="auto"/>
              </w:rPr>
              <w:t xml:space="preserve">To improve the attainment of disadvantaged pupils who have EAL and/or SEND by creating </w:t>
            </w:r>
            <w:proofErr w:type="gramStart"/>
            <w:r w:rsidRPr="00F6150F">
              <w:rPr>
                <w:rFonts w:cs="Arial"/>
                <w:color w:val="auto"/>
              </w:rPr>
              <w:t>small targeted</w:t>
            </w:r>
            <w:proofErr w:type="gramEnd"/>
            <w:r w:rsidRPr="00F6150F">
              <w:rPr>
                <w:rFonts w:cs="Arial"/>
                <w:color w:val="auto"/>
              </w:rPr>
              <w:t xml:space="preserve"> groups for intervention using </w:t>
            </w:r>
            <w:r w:rsidR="00E05174" w:rsidRPr="00F6150F">
              <w:rPr>
                <w:rFonts w:cs="Arial"/>
                <w:color w:val="auto"/>
              </w:rPr>
              <w:t>Flash Academy</w:t>
            </w:r>
            <w:r w:rsidRPr="00F6150F">
              <w:rPr>
                <w:rFonts w:cs="Arial"/>
                <w:color w:val="auto"/>
              </w:rPr>
              <w:t xml:space="preserve"> and</w:t>
            </w:r>
            <w:r w:rsidR="00E05174" w:rsidRPr="00F6150F">
              <w:rPr>
                <w:rFonts w:cs="Arial"/>
                <w:color w:val="auto"/>
              </w:rPr>
              <w:t xml:space="preserve"> Lexia</w:t>
            </w:r>
            <w:r w:rsidRPr="00F6150F">
              <w:rPr>
                <w:rFonts w:cs="Arial"/>
                <w:color w:val="auto"/>
              </w:rPr>
              <w:t>, nurture groups to address social and emotional needs</w:t>
            </w:r>
            <w:r w:rsidR="004454E9">
              <w:rPr>
                <w:rFonts w:cs="Arial"/>
                <w:color w:val="auto"/>
              </w:rPr>
              <w:t>.</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425E2" w14:textId="6CFDDA73" w:rsidR="00411B54" w:rsidRPr="00F6150F" w:rsidRDefault="00411B54" w:rsidP="00C857F3">
            <w:pPr>
              <w:spacing w:before="60" w:after="120"/>
              <w:ind w:left="57" w:right="57"/>
              <w:rPr>
                <w:rFonts w:ascii="Arial" w:hAnsi="Arial" w:cs="Arial"/>
              </w:rPr>
            </w:pPr>
            <w:r w:rsidRPr="00F6150F">
              <w:rPr>
                <w:rFonts w:ascii="Arial" w:hAnsi="Arial" w:cs="Arial"/>
              </w:rPr>
              <w:t>Development of IT literate pupils to utilise and range of platforms to reduce gaps in learning.</w:t>
            </w:r>
          </w:p>
          <w:p w14:paraId="1030019D" w14:textId="77777777" w:rsidR="00183D8B" w:rsidRPr="00F6150F" w:rsidRDefault="00411B54" w:rsidP="00C857F3">
            <w:pPr>
              <w:spacing w:before="60" w:after="120"/>
              <w:ind w:left="57" w:right="57"/>
              <w:rPr>
                <w:rFonts w:ascii="Arial" w:hAnsi="Arial" w:cs="Arial"/>
              </w:rPr>
            </w:pPr>
            <w:hyperlink r:id="rId15" w:history="1">
              <w:r w:rsidRPr="00F6150F">
                <w:rPr>
                  <w:rStyle w:val="Hyperlink"/>
                  <w:rFonts w:cs="Arial"/>
                </w:rPr>
                <w:t>https://flashacademy.com/educators/eal/eal-attainment-accelerating-english-proficiency/</w:t>
              </w:r>
            </w:hyperlink>
            <w:r w:rsidRPr="00F6150F">
              <w:rPr>
                <w:rFonts w:ascii="Arial" w:hAnsi="Arial" w:cs="Arial"/>
              </w:rPr>
              <w:t xml:space="preserve"> </w:t>
            </w:r>
          </w:p>
          <w:p w14:paraId="35F3BBB0" w14:textId="77295B14" w:rsidR="00411B54" w:rsidRPr="00F6150F" w:rsidRDefault="00411B54" w:rsidP="00C857F3">
            <w:pPr>
              <w:spacing w:before="60" w:after="120"/>
              <w:ind w:left="57" w:right="57"/>
              <w:rPr>
                <w:rFonts w:ascii="Arial" w:hAnsi="Arial" w:cs="Arial"/>
              </w:rPr>
            </w:pPr>
            <w:hyperlink r:id="rId16" w:history="1">
              <w:r w:rsidRPr="00F6150F">
                <w:rPr>
                  <w:rStyle w:val="Hyperlink"/>
                  <w:rFonts w:cs="Arial"/>
                </w:rPr>
                <w:t>https://educationendowmentfoundation.org.uk/projects-and-evaluation/projects/lexia</w:t>
              </w:r>
            </w:hyperlink>
            <w:r w:rsidRPr="00F6150F">
              <w:rPr>
                <w:rFonts w:ascii="Arial" w:hAnsi="Arial" w:cs="Arial"/>
              </w:rPr>
              <w:t xml:space="preserve"> </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42374" w14:textId="7E3C7406" w:rsidR="00183D8B" w:rsidRPr="00F6150F" w:rsidRDefault="00C30293" w:rsidP="00C857F3">
            <w:pPr>
              <w:pStyle w:val="TableRowCentered"/>
              <w:ind w:left="0"/>
              <w:jc w:val="left"/>
              <w:rPr>
                <w:rFonts w:cs="Arial"/>
                <w:color w:val="auto"/>
                <w:szCs w:val="24"/>
              </w:rPr>
            </w:pPr>
            <w:r w:rsidRPr="00F6150F">
              <w:rPr>
                <w:rFonts w:cs="Arial"/>
                <w:color w:val="auto"/>
                <w:szCs w:val="24"/>
              </w:rPr>
              <w:t>1, 2, 3</w:t>
            </w:r>
          </w:p>
        </w:tc>
      </w:tr>
      <w:tr w:rsidR="00E05174" w:rsidRPr="00F6150F" w14:paraId="3B96411A"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8659D" w14:textId="38C04FEF" w:rsidR="00E05174" w:rsidRPr="00F6150F" w:rsidRDefault="00C30293" w:rsidP="00C857F3">
            <w:pPr>
              <w:pStyle w:val="TableRow"/>
              <w:spacing w:after="240"/>
              <w:ind w:left="0"/>
              <w:rPr>
                <w:rFonts w:cs="Arial"/>
                <w:color w:val="auto"/>
              </w:rPr>
            </w:pPr>
            <w:r w:rsidRPr="00F6150F">
              <w:rPr>
                <w:rFonts w:cs="Arial"/>
                <w:color w:val="auto"/>
              </w:rPr>
              <w:t>To provide disadvantaged pupils with high quality r</w:t>
            </w:r>
            <w:r w:rsidR="00BD302F" w:rsidRPr="00F6150F">
              <w:rPr>
                <w:rFonts w:cs="Arial"/>
                <w:color w:val="auto"/>
              </w:rPr>
              <w:t xml:space="preserve">evision </w:t>
            </w:r>
            <w:r w:rsidR="00977D8F" w:rsidRPr="00F6150F">
              <w:rPr>
                <w:rFonts w:cs="Arial"/>
                <w:color w:val="auto"/>
              </w:rPr>
              <w:t>workshops a</w:t>
            </w:r>
            <w:r w:rsidR="004B25E6">
              <w:rPr>
                <w:rFonts w:cs="Arial"/>
                <w:color w:val="auto"/>
              </w:rPr>
              <w:t>n</w:t>
            </w:r>
            <w:r w:rsidR="00977D8F" w:rsidRPr="00F6150F">
              <w:rPr>
                <w:rFonts w:cs="Arial"/>
                <w:color w:val="auto"/>
              </w:rPr>
              <w:t xml:space="preserve">d </w:t>
            </w:r>
            <w:r w:rsidR="00BD302F" w:rsidRPr="00F6150F">
              <w:rPr>
                <w:rFonts w:cs="Arial"/>
                <w:color w:val="auto"/>
              </w:rPr>
              <w:t>materials</w:t>
            </w:r>
            <w:r w:rsidRPr="00F6150F">
              <w:rPr>
                <w:rFonts w:cs="Arial"/>
                <w:color w:val="auto"/>
              </w:rPr>
              <w:t xml:space="preserve"> to help them prepare for exams.</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1CDC2" w14:textId="77777777" w:rsidR="00E05174" w:rsidRPr="00F6150F" w:rsidRDefault="00411B54" w:rsidP="00C857F3">
            <w:pPr>
              <w:spacing w:before="60" w:after="120"/>
              <w:ind w:left="57" w:right="57"/>
              <w:rPr>
                <w:rFonts w:ascii="Arial" w:hAnsi="Arial" w:cs="Arial"/>
              </w:rPr>
            </w:pPr>
            <w:r w:rsidRPr="00F6150F">
              <w:rPr>
                <w:rFonts w:ascii="Arial" w:hAnsi="Arial" w:cs="Arial"/>
              </w:rPr>
              <w:t>Focus on learning styles and keywords to make learning contextual and appropriate.</w:t>
            </w:r>
          </w:p>
          <w:p w14:paraId="529F061C" w14:textId="2C70EAEC" w:rsidR="00411B54" w:rsidRPr="00F6150F" w:rsidRDefault="00411B54" w:rsidP="00411B54">
            <w:pPr>
              <w:spacing w:before="60" w:after="120"/>
              <w:ind w:left="57" w:right="57"/>
              <w:rPr>
                <w:rFonts w:ascii="Arial" w:hAnsi="Arial" w:cs="Arial"/>
              </w:rPr>
            </w:pPr>
            <w:hyperlink r:id="rId17" w:history="1">
              <w:r w:rsidRPr="00F6150F">
                <w:rPr>
                  <w:rStyle w:val="Hyperlink"/>
                  <w:rFonts w:cs="Arial"/>
                </w:rPr>
                <w:t>https://www.sec-ed.co.uk/best-practice/study-skills-effective-use-of-revision-guides/</w:t>
              </w:r>
            </w:hyperlink>
            <w:r w:rsidRPr="00F6150F">
              <w:rPr>
                <w:rFonts w:ascii="Arial" w:hAnsi="Arial" w:cs="Arial"/>
              </w:rPr>
              <w:t xml:space="preserve"> </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A4FDA" w14:textId="3A5BA429" w:rsidR="00E05174" w:rsidRPr="00F6150F" w:rsidRDefault="00C30293" w:rsidP="00C857F3">
            <w:pPr>
              <w:pStyle w:val="TableRowCentered"/>
              <w:ind w:left="0"/>
              <w:jc w:val="left"/>
              <w:rPr>
                <w:rFonts w:cs="Arial"/>
                <w:color w:val="auto"/>
                <w:szCs w:val="24"/>
              </w:rPr>
            </w:pPr>
            <w:r w:rsidRPr="00F6150F">
              <w:rPr>
                <w:rFonts w:cs="Arial"/>
                <w:color w:val="auto"/>
                <w:szCs w:val="24"/>
              </w:rPr>
              <w:t>1, 2, 3, 4</w:t>
            </w:r>
          </w:p>
        </w:tc>
      </w:tr>
      <w:tr w:rsidR="00183D8B" w:rsidRPr="00F6150F" w14:paraId="5FF155AC" w14:textId="77777777" w:rsidTr="0006236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51DE3" w14:textId="6F0608E3" w:rsidR="00183D8B" w:rsidRPr="00F6150F" w:rsidRDefault="001C2A17" w:rsidP="00C857F3">
            <w:pPr>
              <w:spacing w:before="60" w:after="60"/>
              <w:ind w:left="57" w:right="57"/>
              <w:rPr>
                <w:rFonts w:ascii="Arial" w:hAnsi="Arial" w:cs="Arial"/>
              </w:rPr>
            </w:pPr>
            <w:r w:rsidRPr="00F6150F">
              <w:rPr>
                <w:rFonts w:ascii="Arial" w:hAnsi="Arial" w:cs="Arial"/>
              </w:rPr>
              <w:t xml:space="preserve">To </w:t>
            </w:r>
            <w:r w:rsidR="00183D8B" w:rsidRPr="00F6150F">
              <w:rPr>
                <w:rFonts w:ascii="Arial" w:hAnsi="Arial" w:cs="Arial"/>
              </w:rPr>
              <w:t xml:space="preserve">provide a blend of </w:t>
            </w:r>
            <w:r w:rsidR="00E50002">
              <w:rPr>
                <w:rFonts w:ascii="Arial" w:hAnsi="Arial" w:cs="Arial"/>
              </w:rPr>
              <w:t>interventions and</w:t>
            </w:r>
            <w:r w:rsidR="00183D8B" w:rsidRPr="00F6150F">
              <w:rPr>
                <w:rFonts w:ascii="Arial" w:hAnsi="Arial" w:cs="Arial"/>
              </w:rPr>
              <w:t xml:space="preserve"> mentoring for pupils whose education has been most impacted by the pandemic. A significant proportion of </w:t>
            </w:r>
            <w:r w:rsidR="00183D8B" w:rsidRPr="00F6150F">
              <w:rPr>
                <w:rFonts w:ascii="Arial" w:hAnsi="Arial" w:cs="Arial"/>
              </w:rPr>
              <w:lastRenderedPageBreak/>
              <w:t xml:space="preserve">the pupils who receive </w:t>
            </w:r>
            <w:r w:rsidR="003F6C6F">
              <w:rPr>
                <w:rFonts w:ascii="Arial" w:hAnsi="Arial" w:cs="Arial"/>
              </w:rPr>
              <w:t>additional support</w:t>
            </w:r>
            <w:r w:rsidR="00183D8B" w:rsidRPr="00F6150F">
              <w:rPr>
                <w:rFonts w:ascii="Arial" w:hAnsi="Arial" w:cs="Arial"/>
              </w:rPr>
              <w:t xml:space="preserve"> will be disadvantaged, including those who are high attainers. </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84118" w14:textId="77777777" w:rsidR="00183D8B" w:rsidRPr="00F6150F" w:rsidRDefault="00183D8B" w:rsidP="00C857F3">
            <w:pPr>
              <w:spacing w:before="60" w:after="60"/>
              <w:ind w:left="57" w:right="57"/>
              <w:rPr>
                <w:rFonts w:ascii="Arial" w:hAnsi="Arial" w:cs="Arial"/>
              </w:rPr>
            </w:pPr>
            <w:r w:rsidRPr="00F6150F">
              <w:rPr>
                <w:rFonts w:ascii="Arial" w:hAnsi="Arial" w:cs="Arial"/>
              </w:rPr>
              <w:lastRenderedPageBreak/>
              <w:t>Tuition targeted at specific needs and knowledge gaps can be an effective method to support low attaining pupils or those falling behind, both one-to-one:</w:t>
            </w:r>
          </w:p>
          <w:p w14:paraId="0B55EEF8" w14:textId="77777777" w:rsidR="00183D8B" w:rsidRPr="00F6150F" w:rsidRDefault="00183D8B" w:rsidP="00C857F3">
            <w:pPr>
              <w:spacing w:before="60" w:after="60"/>
              <w:ind w:left="57" w:right="57"/>
              <w:rPr>
                <w:rFonts w:ascii="Arial" w:hAnsi="Arial" w:cs="Arial"/>
                <w:color w:val="0070C0"/>
              </w:rPr>
            </w:pPr>
            <w:hyperlink r:id="rId18" w:history="1">
              <w:r w:rsidRPr="00F6150F">
                <w:rPr>
                  <w:rFonts w:ascii="Arial" w:hAnsi="Arial" w:cs="Arial"/>
                  <w:color w:val="0070C0"/>
                  <w:u w:val="single"/>
                </w:rPr>
                <w:t>One to one tuition | EEF (educationendowmentfoundation.org.uk)</w:t>
              </w:r>
            </w:hyperlink>
          </w:p>
          <w:p w14:paraId="7ABD4AE0" w14:textId="77777777" w:rsidR="00183D8B" w:rsidRPr="00F6150F" w:rsidRDefault="00183D8B" w:rsidP="00C857F3">
            <w:pPr>
              <w:spacing w:before="60" w:after="60"/>
              <w:ind w:left="57" w:right="57"/>
              <w:rPr>
                <w:rFonts w:ascii="Arial" w:hAnsi="Arial" w:cs="Arial"/>
              </w:rPr>
            </w:pPr>
            <w:r w:rsidRPr="00F6150F">
              <w:rPr>
                <w:rFonts w:ascii="Arial" w:hAnsi="Arial" w:cs="Arial"/>
              </w:rPr>
              <w:t>And in small groups:</w:t>
            </w:r>
          </w:p>
          <w:p w14:paraId="4AEE68B6" w14:textId="77777777" w:rsidR="00183D8B" w:rsidRPr="00F6150F" w:rsidRDefault="00183D8B" w:rsidP="00C857F3">
            <w:pPr>
              <w:spacing w:before="60" w:after="120"/>
              <w:ind w:left="57" w:right="57"/>
              <w:rPr>
                <w:rFonts w:ascii="Arial" w:hAnsi="Arial" w:cs="Arial"/>
              </w:rPr>
            </w:pPr>
            <w:hyperlink r:id="rId19" w:history="1">
              <w:r w:rsidRPr="00F6150F">
                <w:rPr>
                  <w:rFonts w:ascii="Arial" w:hAnsi="Arial" w:cs="Arial"/>
                  <w:color w:val="0070C0"/>
                  <w:u w:val="single"/>
                </w:rPr>
                <w:t>Small group tuition | Toolkit Strand | Education Endowment Foundation | EEF</w:t>
              </w:r>
            </w:hyperlink>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3F957" w14:textId="03132B1E" w:rsidR="00183D8B" w:rsidRPr="00F6150F" w:rsidRDefault="007A78C3" w:rsidP="00C857F3">
            <w:pPr>
              <w:pStyle w:val="TableRowCentered"/>
              <w:ind w:left="0"/>
              <w:jc w:val="left"/>
              <w:rPr>
                <w:rFonts w:cs="Arial"/>
                <w:color w:val="auto"/>
                <w:szCs w:val="24"/>
              </w:rPr>
            </w:pPr>
            <w:r w:rsidRPr="00F6150F">
              <w:rPr>
                <w:rFonts w:cs="Arial"/>
                <w:color w:val="auto"/>
                <w:szCs w:val="24"/>
              </w:rPr>
              <w:lastRenderedPageBreak/>
              <w:t>1, 8</w:t>
            </w:r>
          </w:p>
        </w:tc>
      </w:tr>
    </w:tbl>
    <w:p w14:paraId="2A7D5531" w14:textId="77777777" w:rsidR="00E66558" w:rsidRPr="00F6150F" w:rsidRDefault="00E66558">
      <w:pPr>
        <w:rPr>
          <w:rFonts w:ascii="Arial" w:hAnsi="Arial" w:cs="Arial"/>
          <w:b/>
          <w:color w:val="104F75"/>
          <w:sz w:val="28"/>
          <w:szCs w:val="28"/>
        </w:rPr>
      </w:pPr>
    </w:p>
    <w:p w14:paraId="2A7D5532" w14:textId="59A68BC3" w:rsidR="00E66558" w:rsidRPr="00F6150F" w:rsidRDefault="009D71E8">
      <w:pPr>
        <w:rPr>
          <w:rFonts w:ascii="Arial" w:hAnsi="Arial" w:cs="Arial"/>
          <w:b/>
          <w:color w:val="104F75"/>
          <w:sz w:val="28"/>
          <w:szCs w:val="28"/>
        </w:rPr>
      </w:pPr>
      <w:r w:rsidRPr="00F6150F">
        <w:rPr>
          <w:rFonts w:ascii="Arial" w:hAnsi="Arial" w:cs="Arial"/>
          <w:b/>
          <w:color w:val="104F75"/>
          <w:sz w:val="28"/>
          <w:szCs w:val="28"/>
        </w:rPr>
        <w:t>Wider strategies (for example, related to attendance, behaviour, wellbeing)</w:t>
      </w:r>
    </w:p>
    <w:p w14:paraId="2A7D5533" w14:textId="001129C4" w:rsidR="00E66558" w:rsidRPr="00F6150F" w:rsidRDefault="009D71E8" w:rsidP="6EBAAA96">
      <w:pPr>
        <w:spacing w:before="240" w:after="120"/>
        <w:rPr>
          <w:rFonts w:ascii="Arial" w:hAnsi="Arial" w:cs="Arial"/>
          <w:highlight w:val="yellow"/>
        </w:rPr>
      </w:pPr>
      <w:r w:rsidRPr="00F6150F">
        <w:rPr>
          <w:rFonts w:ascii="Arial" w:hAnsi="Arial" w:cs="Arial"/>
        </w:rPr>
        <w:t>Budgeted cost</w:t>
      </w:r>
      <w:r w:rsidR="0063032E">
        <w:rPr>
          <w:rFonts w:ascii="Arial" w:hAnsi="Arial" w:cs="Arial"/>
        </w:rPr>
        <w:t>: £87,250</w:t>
      </w:r>
    </w:p>
    <w:tbl>
      <w:tblPr>
        <w:tblW w:w="5000" w:type="pct"/>
        <w:tblLayout w:type="fixed"/>
        <w:tblCellMar>
          <w:left w:w="10" w:type="dxa"/>
          <w:right w:w="10" w:type="dxa"/>
        </w:tblCellMar>
        <w:tblLook w:val="04A0" w:firstRow="1" w:lastRow="0" w:firstColumn="1" w:lastColumn="0" w:noHBand="0" w:noVBand="1"/>
      </w:tblPr>
      <w:tblGrid>
        <w:gridCol w:w="2972"/>
        <w:gridCol w:w="4678"/>
        <w:gridCol w:w="1836"/>
      </w:tblGrid>
      <w:tr w:rsidR="00183D8B" w:rsidRPr="00F6150F" w14:paraId="1E46195B"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15C941" w14:textId="77777777" w:rsidR="00183D8B" w:rsidRPr="00F6150F" w:rsidRDefault="00183D8B" w:rsidP="00C30293">
            <w:pPr>
              <w:pStyle w:val="TableHeader"/>
              <w:ind w:right="-428"/>
              <w:jc w:val="left"/>
              <w:rPr>
                <w:rFonts w:cs="Arial"/>
              </w:rPr>
            </w:pPr>
            <w:r w:rsidRPr="00F6150F">
              <w:rPr>
                <w:rFonts w:cs="Arial"/>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4D6AD50" w14:textId="77777777" w:rsidR="00183D8B" w:rsidRPr="00F6150F" w:rsidRDefault="00183D8B" w:rsidP="00C30293">
            <w:pPr>
              <w:pStyle w:val="TableHeader"/>
              <w:jc w:val="left"/>
              <w:rPr>
                <w:rFonts w:cs="Arial"/>
              </w:rPr>
            </w:pPr>
            <w:r w:rsidRPr="00F6150F">
              <w:rPr>
                <w:rFonts w:cs="Arial"/>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C3A2B6" w14:textId="77777777" w:rsidR="00183D8B" w:rsidRPr="00F6150F" w:rsidRDefault="00183D8B" w:rsidP="00C30293">
            <w:pPr>
              <w:pStyle w:val="TableHeader"/>
              <w:jc w:val="left"/>
              <w:rPr>
                <w:rFonts w:cs="Arial"/>
              </w:rPr>
            </w:pPr>
            <w:r w:rsidRPr="00F6150F">
              <w:rPr>
                <w:rFonts w:cs="Arial"/>
              </w:rPr>
              <w:t>Challenge number(s) addressed</w:t>
            </w:r>
          </w:p>
        </w:tc>
      </w:tr>
      <w:tr w:rsidR="00183D8B" w:rsidRPr="00F6150F" w14:paraId="184AAA49"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9FF6E" w14:textId="06A208BC" w:rsidR="00183D8B" w:rsidRPr="00F6150F" w:rsidRDefault="00C30293" w:rsidP="00C30293">
            <w:pPr>
              <w:pStyle w:val="TableRow"/>
              <w:ind w:left="29"/>
              <w:rPr>
                <w:rFonts w:cs="Arial"/>
                <w:color w:val="auto"/>
              </w:rPr>
            </w:pPr>
            <w:r w:rsidRPr="00F6150F">
              <w:rPr>
                <w:rFonts w:cs="Arial"/>
                <w:color w:val="auto"/>
              </w:rPr>
              <w:t xml:space="preserve">To provide our own </w:t>
            </w:r>
            <w:proofErr w:type="gramStart"/>
            <w:r w:rsidRPr="00F6150F">
              <w:rPr>
                <w:rFonts w:cs="Arial"/>
                <w:color w:val="auto"/>
              </w:rPr>
              <w:t>full time</w:t>
            </w:r>
            <w:proofErr w:type="gramEnd"/>
            <w:r w:rsidRPr="00F6150F">
              <w:rPr>
                <w:rFonts w:cs="Arial"/>
                <w:color w:val="auto"/>
              </w:rPr>
              <w:t xml:space="preserve"> c</w:t>
            </w:r>
            <w:r w:rsidR="007A78C3" w:rsidRPr="00F6150F">
              <w:rPr>
                <w:rFonts w:cs="Arial"/>
                <w:color w:val="auto"/>
              </w:rPr>
              <w:t>ounsellor</w:t>
            </w:r>
            <w:r w:rsidRPr="00F6150F">
              <w:rPr>
                <w:rFonts w:cs="Arial"/>
                <w:color w:val="auto"/>
              </w:rPr>
              <w:t xml:space="preserve"> in school to support the social and emotional needs of our most vulnerable pupils including disadvantaged, LAC, PLAC pupils as priorities.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29C4" w14:textId="6F00AEF4" w:rsidR="00694DFE" w:rsidRPr="00F6150F" w:rsidRDefault="00694DFE" w:rsidP="00694DFE">
            <w:pPr>
              <w:spacing w:before="60" w:after="120"/>
              <w:ind w:left="57" w:right="57"/>
              <w:rPr>
                <w:rFonts w:ascii="Arial" w:hAnsi="Arial" w:cs="Arial"/>
              </w:rPr>
            </w:pPr>
            <w:r w:rsidRPr="00F6150F">
              <w:rPr>
                <w:rFonts w:ascii="Arial" w:hAnsi="Arial" w:cs="Arial"/>
              </w:rPr>
              <w:t>School-based humanistic counselling is effective and should be considered as a viable treatment option for children suffering from mental health issues despite its costs, new research has found.</w:t>
            </w:r>
          </w:p>
          <w:p w14:paraId="37A8FD02" w14:textId="646BF1A2" w:rsidR="00183D8B" w:rsidRPr="00F6150F" w:rsidRDefault="00694DFE" w:rsidP="00C30293">
            <w:pPr>
              <w:spacing w:before="60" w:after="120"/>
              <w:ind w:left="57" w:right="57"/>
              <w:rPr>
                <w:rFonts w:ascii="Arial" w:hAnsi="Arial" w:cs="Arial"/>
              </w:rPr>
            </w:pPr>
            <w:hyperlink r:id="rId20" w:history="1">
              <w:r w:rsidRPr="00F6150F">
                <w:rPr>
                  <w:rStyle w:val="Hyperlink"/>
                  <w:rFonts w:cs="Arial"/>
                </w:rPr>
                <w:t>https://www.bacp.co.uk/news/news-from-bacp/2021/21-january-effectiveness-of-school-counselling-revealed-in-new-research/</w:t>
              </w:r>
            </w:hyperlink>
            <w:r w:rsidR="00411B54" w:rsidRPr="00F6150F">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EF6B0" w14:textId="5331323F" w:rsidR="00183D8B" w:rsidRPr="00F6150F" w:rsidRDefault="00C30293" w:rsidP="00C30293">
            <w:pPr>
              <w:pStyle w:val="TableRowCentered"/>
              <w:ind w:left="0"/>
              <w:jc w:val="left"/>
              <w:rPr>
                <w:rFonts w:cs="Arial"/>
                <w:color w:val="auto"/>
                <w:szCs w:val="24"/>
              </w:rPr>
            </w:pPr>
            <w:r w:rsidRPr="00F6150F">
              <w:rPr>
                <w:rFonts w:cs="Arial"/>
                <w:color w:val="auto"/>
                <w:szCs w:val="24"/>
              </w:rPr>
              <w:t xml:space="preserve">5, 6 </w:t>
            </w:r>
          </w:p>
        </w:tc>
      </w:tr>
      <w:tr w:rsidR="00183D8B" w:rsidRPr="00F6150F" w14:paraId="2CCD35A1"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37F06" w14:textId="77777777" w:rsidR="00183D8B" w:rsidRPr="00F6150F" w:rsidRDefault="00183D8B" w:rsidP="00C30293">
            <w:pPr>
              <w:pStyle w:val="TableRow"/>
              <w:spacing w:after="120"/>
              <w:ind w:left="29"/>
              <w:rPr>
                <w:rFonts w:cs="Arial"/>
                <w:iCs/>
                <w:color w:val="auto"/>
                <w:szCs w:val="28"/>
                <w:lang w:val="en-US"/>
              </w:rPr>
            </w:pPr>
            <w:r w:rsidRPr="00F6150F">
              <w:rPr>
                <w:rFonts w:cs="Arial"/>
                <w:iCs/>
                <w:color w:val="auto"/>
                <w:szCs w:val="28"/>
                <w:lang w:val="en-US"/>
              </w:rPr>
              <w:t xml:space="preserve">Embedding principles of good practice set out in DfE’s </w:t>
            </w:r>
            <w:hyperlink r:id="rId21" w:history="1">
              <w:r w:rsidRPr="00F6150F">
                <w:rPr>
                  <w:rStyle w:val="Hyperlink"/>
                  <w:rFonts w:cs="Arial"/>
                  <w:iCs/>
                  <w:color w:val="0070C0"/>
                  <w:szCs w:val="28"/>
                  <w:lang w:val="en-US"/>
                </w:rPr>
                <w:t>Improving School Attendance</w:t>
              </w:r>
            </w:hyperlink>
            <w:r w:rsidRPr="00F6150F">
              <w:rPr>
                <w:rFonts w:cs="Arial"/>
                <w:iCs/>
                <w:color w:val="0070C0"/>
                <w:szCs w:val="28"/>
                <w:lang w:val="en-US"/>
              </w:rPr>
              <w:t xml:space="preserve"> </w:t>
            </w:r>
            <w:r w:rsidRPr="00F6150F">
              <w:rPr>
                <w:rFonts w:cs="Arial"/>
                <w:iCs/>
                <w:color w:val="auto"/>
                <w:szCs w:val="28"/>
                <w:lang w:val="en-US"/>
              </w:rPr>
              <w:t>advice.</w:t>
            </w:r>
          </w:p>
          <w:p w14:paraId="00DCCE1E" w14:textId="53ABC28A" w:rsidR="00183D8B" w:rsidRPr="00F6150F" w:rsidRDefault="00183D8B" w:rsidP="00C30293">
            <w:pPr>
              <w:pStyle w:val="TableRow"/>
              <w:spacing w:after="120"/>
              <w:ind w:left="29"/>
              <w:rPr>
                <w:rFonts w:cs="Arial"/>
                <w:iCs/>
                <w:color w:val="auto"/>
                <w:szCs w:val="28"/>
                <w:lang w:val="en-US"/>
              </w:rPr>
            </w:pPr>
            <w:r w:rsidRPr="00F6150F">
              <w:rPr>
                <w:rFonts w:cs="Arial"/>
                <w:iCs/>
                <w:color w:val="auto"/>
                <w:szCs w:val="28"/>
                <w:lang w:val="en-US"/>
              </w:rPr>
              <w:t xml:space="preserve">Staff will get training to develop and implement new procedures. Attendance officer will </w:t>
            </w:r>
            <w:r w:rsidR="00F32ACC" w:rsidRPr="00F6150F">
              <w:rPr>
                <w:rFonts w:cs="Arial"/>
                <w:iCs/>
                <w:color w:val="auto"/>
                <w:szCs w:val="28"/>
                <w:lang w:val="en-US"/>
              </w:rPr>
              <w:t>lead the strategies to</w:t>
            </w:r>
            <w:r w:rsidRPr="00F6150F">
              <w:rPr>
                <w:rFonts w:cs="Arial"/>
                <w:iCs/>
                <w:color w:val="auto"/>
                <w:szCs w:val="28"/>
                <w:lang w:val="en-US"/>
              </w:rPr>
              <w:t xml:space="preserve"> improve attendance.</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6A3E5" w14:textId="77777777" w:rsidR="00694DFE" w:rsidRPr="00F6150F" w:rsidRDefault="00694DFE" w:rsidP="00694DFE">
            <w:pPr>
              <w:pStyle w:val="TableRowCentered"/>
              <w:jc w:val="left"/>
              <w:rPr>
                <w:rFonts w:cs="Arial"/>
              </w:rPr>
            </w:pPr>
            <w:r w:rsidRPr="00F6150F">
              <w:rPr>
                <w:rFonts w:cs="Arial"/>
              </w:rPr>
              <w:t>A key element in ensuring student success is regular attendance at school</w:t>
            </w:r>
          </w:p>
          <w:p w14:paraId="56CA7E94" w14:textId="77777777" w:rsidR="00694DFE" w:rsidRPr="00F6150F" w:rsidRDefault="00694DFE" w:rsidP="00694DFE">
            <w:pPr>
              <w:pStyle w:val="TableRowCentered"/>
              <w:jc w:val="left"/>
              <w:rPr>
                <w:rFonts w:cs="Arial"/>
              </w:rPr>
            </w:pPr>
          </w:p>
          <w:p w14:paraId="3166CD4E" w14:textId="77777777" w:rsidR="00694DFE" w:rsidRPr="00F6150F" w:rsidRDefault="00694DFE" w:rsidP="00694DFE">
            <w:pPr>
              <w:pStyle w:val="TableRowCentered"/>
              <w:jc w:val="left"/>
              <w:rPr>
                <w:rFonts w:cs="Arial"/>
                <w:szCs w:val="24"/>
              </w:rPr>
            </w:pPr>
            <w:hyperlink r:id="rId22">
              <w:r w:rsidRPr="00F6150F">
                <w:rPr>
                  <w:rStyle w:val="Hyperlink"/>
                  <w:rFonts w:cs="Arial"/>
                </w:rPr>
                <w:t>https://schoolleaders.thekeysupport.com/pupils-and-parents/absence-and-attendance/strategies-for-managing-attendance/research-into-how-attendance-can-impact-attainment/</w:t>
              </w:r>
            </w:hyperlink>
          </w:p>
          <w:p w14:paraId="31DC0C92" w14:textId="5EC5B03B" w:rsidR="00183D8B" w:rsidRPr="00F6150F" w:rsidRDefault="00183D8B" w:rsidP="00C30293">
            <w:pPr>
              <w:spacing w:before="60" w:after="60"/>
              <w:ind w:left="57" w:right="57"/>
              <w:rPr>
                <w:rFonts w:ascii="Arial" w:hAnsi="Arial" w:cs="Arial"/>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B154E" w14:textId="428E3B37" w:rsidR="00183D8B" w:rsidRPr="00F6150F" w:rsidRDefault="00F32ACC" w:rsidP="00C30293">
            <w:pPr>
              <w:pStyle w:val="TableRowCentered"/>
              <w:ind w:left="0"/>
              <w:jc w:val="left"/>
              <w:rPr>
                <w:rFonts w:cs="Arial"/>
                <w:color w:val="auto"/>
                <w:szCs w:val="24"/>
              </w:rPr>
            </w:pPr>
            <w:r w:rsidRPr="00F6150F">
              <w:rPr>
                <w:rFonts w:cs="Arial"/>
                <w:color w:val="auto"/>
                <w:szCs w:val="24"/>
              </w:rPr>
              <w:t>7</w:t>
            </w:r>
          </w:p>
        </w:tc>
      </w:tr>
      <w:tr w:rsidR="00183D8B" w:rsidRPr="00F6150F" w14:paraId="3FA1DADF"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ECFE4" w14:textId="76EB8B81" w:rsidR="00183D8B" w:rsidRPr="00F6150F" w:rsidRDefault="00C30293" w:rsidP="00C30293">
            <w:pPr>
              <w:pStyle w:val="TableRow"/>
              <w:rPr>
                <w:rFonts w:cs="Arial"/>
                <w:color w:val="auto"/>
              </w:rPr>
            </w:pPr>
            <w:r w:rsidRPr="00F6150F">
              <w:rPr>
                <w:rFonts w:cs="Arial"/>
                <w:color w:val="auto"/>
              </w:rPr>
              <w:t>To provide parents with support with the costs of the school u</w:t>
            </w:r>
            <w:r w:rsidR="007A78C3" w:rsidRPr="00F6150F">
              <w:rPr>
                <w:rFonts w:cs="Arial"/>
                <w:color w:val="auto"/>
              </w:rPr>
              <w:t>niform</w:t>
            </w:r>
            <w:r w:rsidRPr="00F6150F">
              <w:rPr>
                <w:rFonts w:cs="Arial"/>
                <w:color w:val="auto"/>
              </w:rPr>
              <w:t xml:space="preserve"> and </w:t>
            </w:r>
            <w:r w:rsidR="00E05174" w:rsidRPr="00F6150F">
              <w:rPr>
                <w:rFonts w:cs="Arial"/>
                <w:color w:val="auto"/>
              </w:rPr>
              <w:t>transport</w:t>
            </w:r>
            <w:r w:rsidRPr="00F6150F">
              <w:rPr>
                <w:rFonts w:cs="Arial"/>
                <w:color w:val="auto"/>
              </w:rPr>
              <w:t xml:space="preserve"> to school to improve attendance, where required.</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738D7" w14:textId="77777777" w:rsidR="00694DFE" w:rsidRPr="00F6150F" w:rsidRDefault="00694DFE" w:rsidP="00694DFE">
            <w:pPr>
              <w:rPr>
                <w:rFonts w:ascii="Arial" w:hAnsi="Arial" w:cs="Arial"/>
              </w:rPr>
            </w:pPr>
            <w:r w:rsidRPr="00F6150F">
              <w:rPr>
                <w:rFonts w:ascii="Arial" w:hAnsi="Arial" w:cs="Arial"/>
                <w:color w:val="202124"/>
                <w:shd w:val="clear" w:color="auto" w:fill="FFFFFF"/>
              </w:rPr>
              <w:t>Although 90 percent of the students indicated they did not like wearing uniforms, various benefits to wearing uniforms were reported, including</w:t>
            </w:r>
            <w:r w:rsidRPr="00F6150F">
              <w:rPr>
                <w:rStyle w:val="apple-converted-space"/>
                <w:rFonts w:ascii="Arial" w:hAnsi="Arial" w:cs="Arial"/>
                <w:color w:val="202124"/>
                <w:shd w:val="clear" w:color="auto" w:fill="FFFFFF"/>
              </w:rPr>
              <w:t> </w:t>
            </w:r>
            <w:r w:rsidRPr="00F6150F">
              <w:rPr>
                <w:rFonts w:ascii="Arial" w:hAnsi="Arial" w:cs="Arial"/>
                <w:b/>
                <w:bCs/>
                <w:color w:val="202124"/>
              </w:rPr>
              <w:t>decreases in discipline, gang involvement and bullying</w:t>
            </w:r>
            <w:r w:rsidRPr="00F6150F">
              <w:rPr>
                <w:rFonts w:ascii="Arial" w:hAnsi="Arial" w:cs="Arial"/>
                <w:color w:val="202124"/>
                <w:shd w:val="clear" w:color="auto" w:fill="FFFFFF"/>
              </w:rPr>
              <w:t>; and increases in safety, ease of going to school, confidence and self-esteem.</w:t>
            </w:r>
          </w:p>
          <w:p w14:paraId="2EF1DAA9" w14:textId="1FEDC3ED" w:rsidR="00694DFE" w:rsidRPr="00F6150F" w:rsidRDefault="00694DFE" w:rsidP="00C30293">
            <w:pPr>
              <w:spacing w:before="60" w:after="120"/>
              <w:ind w:left="57"/>
              <w:rPr>
                <w:rFonts w:ascii="Arial" w:hAnsi="Arial" w:cs="Arial"/>
              </w:rPr>
            </w:pPr>
            <w:hyperlink r:id="rId23" w:history="1">
              <w:r w:rsidRPr="00F6150F">
                <w:rPr>
                  <w:rStyle w:val="Hyperlink"/>
                  <w:rFonts w:cs="Arial"/>
                </w:rPr>
                <w:t>https://www.unr.edu/nevada-today/news/2013/school-uniform-study</w:t>
              </w:r>
            </w:hyperlink>
            <w:r w:rsidRPr="00F6150F">
              <w:rPr>
                <w:rFonts w:ascii="Arial" w:hAnsi="Arial" w:cs="Arial"/>
              </w:rPr>
              <w:t xml:space="preserve"> </w:t>
            </w:r>
          </w:p>
          <w:p w14:paraId="753A24B5" w14:textId="2097A0E0" w:rsidR="00183D8B" w:rsidRPr="00F6150F" w:rsidRDefault="00694DFE" w:rsidP="00C30293">
            <w:pPr>
              <w:spacing w:before="60" w:after="120"/>
              <w:ind w:left="57"/>
              <w:rPr>
                <w:rFonts w:ascii="Arial" w:hAnsi="Arial" w:cs="Arial"/>
              </w:rPr>
            </w:pPr>
            <w:hyperlink r:id="rId24" w:history="1">
              <w:r w:rsidRPr="00F6150F">
                <w:rPr>
                  <w:rStyle w:val="Hyperlink"/>
                  <w:rFonts w:cs="Arial"/>
                </w:rPr>
                <w:t>https://educationendowmentfoundation.org.uk/education-evidence/teaching-learning-toolkit/school-uniform</w:t>
              </w:r>
            </w:hyperlink>
            <w:r w:rsidRPr="00F6150F">
              <w:rPr>
                <w:rFonts w:ascii="Arial" w:hAnsi="Arial" w:cs="Arial"/>
              </w:rPr>
              <w:t xml:space="preserve"> </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F2D83" w14:textId="4553BF03" w:rsidR="00183D8B" w:rsidRPr="00F6150F" w:rsidRDefault="00C30293" w:rsidP="00C30293">
            <w:pPr>
              <w:pStyle w:val="TableRowCentered"/>
              <w:ind w:left="0"/>
              <w:jc w:val="left"/>
              <w:rPr>
                <w:rFonts w:cs="Arial"/>
                <w:color w:val="auto"/>
                <w:szCs w:val="24"/>
              </w:rPr>
            </w:pPr>
            <w:r w:rsidRPr="00F6150F">
              <w:rPr>
                <w:rFonts w:cs="Arial"/>
                <w:color w:val="auto"/>
                <w:szCs w:val="24"/>
              </w:rPr>
              <w:t>4</w:t>
            </w:r>
          </w:p>
        </w:tc>
      </w:tr>
      <w:tr w:rsidR="007A78C3" w:rsidRPr="00F6150F" w14:paraId="772AA4A9"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08A2A" w14:textId="27856B5B" w:rsidR="00BD302F" w:rsidRPr="00F6150F" w:rsidRDefault="00BD302F" w:rsidP="00C30293">
            <w:pPr>
              <w:autoSpaceDE w:val="0"/>
              <w:adjustRightInd w:val="0"/>
              <w:ind w:right="56"/>
              <w:rPr>
                <w:rFonts w:ascii="Arial" w:hAnsi="Arial" w:cs="Arial"/>
                <w:lang w:val="en-US"/>
              </w:rPr>
            </w:pPr>
            <w:r w:rsidRPr="00F6150F">
              <w:rPr>
                <w:rFonts w:ascii="Arial" w:hAnsi="Arial" w:cs="Arial"/>
                <w:lang w:val="en-US"/>
              </w:rPr>
              <w:t xml:space="preserve">Improve enrichment opportunities for pupils and increase their cultural </w:t>
            </w:r>
            <w:r w:rsidRPr="00F6150F">
              <w:rPr>
                <w:rFonts w:ascii="Arial" w:hAnsi="Arial" w:cs="Arial"/>
                <w:lang w:val="en-US"/>
              </w:rPr>
              <w:lastRenderedPageBreak/>
              <w:t>capital.</w:t>
            </w:r>
            <w:r w:rsidR="002837B4" w:rsidRPr="00F6150F">
              <w:rPr>
                <w:rFonts w:ascii="Arial" w:hAnsi="Arial" w:cs="Arial"/>
                <w:lang w:val="en-US"/>
              </w:rPr>
              <w:t xml:space="preserve"> Ensuring equality of access to a range of enrichment activities</w:t>
            </w:r>
            <w:r w:rsidR="00C30293" w:rsidRPr="00F6150F">
              <w:rPr>
                <w:rFonts w:ascii="Arial" w:hAnsi="Arial" w:cs="Arial"/>
                <w:lang w:val="en-US"/>
              </w:rPr>
              <w:t>, educational visits</w:t>
            </w:r>
            <w:r w:rsidR="002837B4" w:rsidRPr="00F6150F">
              <w:rPr>
                <w:rFonts w:ascii="Arial" w:hAnsi="Arial" w:cs="Arial"/>
                <w:lang w:val="en-US"/>
              </w:rPr>
              <w:t xml:space="preserve"> and </w:t>
            </w:r>
            <w:proofErr w:type="spellStart"/>
            <w:r w:rsidR="002837B4" w:rsidRPr="00F6150F">
              <w:rPr>
                <w:rFonts w:ascii="Arial" w:hAnsi="Arial" w:cs="Arial"/>
                <w:lang w:val="en-US"/>
              </w:rPr>
              <w:t>programmes</w:t>
            </w:r>
            <w:proofErr w:type="spellEnd"/>
            <w:r w:rsidR="002837B4" w:rsidRPr="00F6150F">
              <w:rPr>
                <w:rFonts w:ascii="Arial" w:hAnsi="Arial" w:cs="Arial"/>
                <w:lang w:val="en-US"/>
              </w:rPr>
              <w:t xml:space="preserve"> </w:t>
            </w:r>
            <w:r w:rsidR="00C30293" w:rsidRPr="00F6150F">
              <w:rPr>
                <w:rFonts w:ascii="Arial" w:hAnsi="Arial" w:cs="Arial"/>
                <w:lang w:val="en-US"/>
              </w:rPr>
              <w:t xml:space="preserve">such as D of E </w:t>
            </w:r>
            <w:r w:rsidR="002837B4" w:rsidRPr="00F6150F">
              <w:rPr>
                <w:rFonts w:ascii="Arial" w:hAnsi="Arial" w:cs="Arial"/>
                <w:lang w:val="en-US"/>
              </w:rPr>
              <w:t>to support personal development.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41F" w14:textId="77777777" w:rsidR="00694DFE" w:rsidRPr="00F6150F" w:rsidRDefault="00694DFE" w:rsidP="00694DFE">
            <w:pPr>
              <w:rPr>
                <w:rFonts w:ascii="Arial" w:hAnsi="Arial" w:cs="Arial"/>
              </w:rPr>
            </w:pPr>
            <w:r w:rsidRPr="00F6150F">
              <w:rPr>
                <w:rFonts w:ascii="Arial" w:hAnsi="Arial" w:cs="Arial"/>
              </w:rPr>
              <w:lastRenderedPageBreak/>
              <w:t xml:space="preserve">The ability to access a range of experiences outside the curriculum can provide a breadth of opportunity to students which </w:t>
            </w:r>
            <w:r w:rsidRPr="00F6150F">
              <w:rPr>
                <w:rFonts w:ascii="Arial" w:hAnsi="Arial" w:cs="Arial"/>
              </w:rPr>
              <w:lastRenderedPageBreak/>
              <w:t>can be denied children from lower income families. Supporting students to access a range of clubs and activities can build confidence as well as increase ‘Cultural Capital’.</w:t>
            </w:r>
            <w:r w:rsidRPr="00F6150F">
              <w:rPr>
                <w:rFonts w:ascii="Arial" w:hAnsi="Arial" w:cs="Arial"/>
              </w:rPr>
              <w:tab/>
            </w:r>
            <w:r w:rsidRPr="00F6150F">
              <w:rPr>
                <w:rFonts w:ascii="Arial" w:hAnsi="Arial" w:cs="Arial"/>
              </w:rPr>
              <w:tab/>
            </w:r>
            <w:r w:rsidRPr="00F6150F">
              <w:rPr>
                <w:rFonts w:ascii="Arial" w:hAnsi="Arial" w:cs="Arial"/>
              </w:rPr>
              <w:tab/>
            </w:r>
          </w:p>
          <w:p w14:paraId="29316EBC" w14:textId="462FB529" w:rsidR="007A78C3" w:rsidRPr="00F6150F" w:rsidRDefault="00694DFE" w:rsidP="00694DFE">
            <w:pPr>
              <w:spacing w:before="60" w:after="120"/>
              <w:ind w:left="57"/>
              <w:rPr>
                <w:rFonts w:ascii="Arial" w:hAnsi="Arial" w:cs="Arial"/>
              </w:rPr>
            </w:pPr>
            <w:r w:rsidRPr="00F6150F">
              <w:rPr>
                <w:rFonts w:ascii="Arial" w:hAnsi="Arial" w:cs="Arial"/>
              </w:rPr>
              <w:t>Social Class Differences in Family-School Relationships: The Importance of Cultural Capital : Annette Lareau</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1F757" w14:textId="061F1832" w:rsidR="007A78C3" w:rsidRPr="00F6150F" w:rsidRDefault="00C30293" w:rsidP="00C30293">
            <w:pPr>
              <w:pStyle w:val="TableRowCentered"/>
              <w:ind w:left="0"/>
              <w:jc w:val="left"/>
              <w:rPr>
                <w:rFonts w:cs="Arial"/>
                <w:color w:val="auto"/>
                <w:szCs w:val="24"/>
              </w:rPr>
            </w:pPr>
            <w:r w:rsidRPr="00F6150F">
              <w:rPr>
                <w:rFonts w:cs="Arial"/>
                <w:color w:val="auto"/>
                <w:szCs w:val="24"/>
              </w:rPr>
              <w:lastRenderedPageBreak/>
              <w:t>3, 4, 5</w:t>
            </w:r>
          </w:p>
        </w:tc>
      </w:tr>
      <w:tr w:rsidR="007A78C3" w:rsidRPr="00F6150F" w14:paraId="28E291B5" w14:textId="77777777" w:rsidTr="0006236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CC682" w14:textId="69407212" w:rsidR="007A78C3" w:rsidRPr="00F6150F" w:rsidRDefault="00C30293" w:rsidP="00C30293">
            <w:pPr>
              <w:pStyle w:val="TableRow"/>
              <w:rPr>
                <w:rFonts w:cs="Arial"/>
                <w:color w:val="auto"/>
              </w:rPr>
            </w:pPr>
            <w:r w:rsidRPr="00F6150F">
              <w:rPr>
                <w:rFonts w:cs="Arial"/>
                <w:color w:val="auto"/>
              </w:rPr>
              <w:t>To provide further support for the social and emotional needs of disadvantaged pupils through the wellbeing mentor and use of the wellbeing hub.</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922E" w14:textId="77777777" w:rsidR="00694DFE" w:rsidRPr="00F6150F" w:rsidRDefault="00694DFE" w:rsidP="00694DFE">
            <w:pPr>
              <w:pStyle w:val="TableRowCentered"/>
              <w:jc w:val="left"/>
              <w:rPr>
                <w:rFonts w:cs="Arial"/>
              </w:rPr>
            </w:pPr>
            <w:proofErr w:type="gramStart"/>
            <w:r w:rsidRPr="00F6150F">
              <w:rPr>
                <w:rFonts w:cs="Arial"/>
              </w:rPr>
              <w:t>As a consequence of</w:t>
            </w:r>
            <w:proofErr w:type="gramEnd"/>
            <w:r w:rsidRPr="00F6150F">
              <w:rPr>
                <w:rFonts w:cs="Arial"/>
              </w:rPr>
              <w:t xml:space="preserve"> lockdown, there has been a marked increase in SEMH needs amongst students which in turn is impacting academic progress.</w:t>
            </w:r>
          </w:p>
          <w:p w14:paraId="40E9C3E8" w14:textId="77777777" w:rsidR="00694DFE" w:rsidRPr="00F6150F" w:rsidRDefault="00694DFE" w:rsidP="00694DFE">
            <w:pPr>
              <w:pStyle w:val="TableRowCentered"/>
              <w:jc w:val="left"/>
              <w:rPr>
                <w:rFonts w:cs="Arial"/>
                <w:color w:val="0D0D0D" w:themeColor="text1" w:themeTint="F2"/>
                <w:szCs w:val="24"/>
              </w:rPr>
            </w:pPr>
          </w:p>
          <w:p w14:paraId="0338617E" w14:textId="33D4A471" w:rsidR="007A78C3" w:rsidRPr="00F6150F" w:rsidRDefault="00694DFE" w:rsidP="00694DFE">
            <w:pPr>
              <w:pStyle w:val="TableRowCentered"/>
              <w:jc w:val="left"/>
              <w:rPr>
                <w:rFonts w:cs="Arial"/>
                <w:color w:val="0D0D0D" w:themeColor="text1" w:themeTint="F2"/>
                <w:szCs w:val="24"/>
              </w:rPr>
            </w:pPr>
            <w:hyperlink r:id="rId25">
              <w:r w:rsidRPr="00F6150F">
                <w:rPr>
                  <w:rStyle w:val="Hyperlink"/>
                  <w:rFonts w:cs="Arial"/>
                </w:rPr>
                <w:t>https://assets.publishing.service.gov.uk/government/uploads/system/uploads/attachment_data/file/370686/HT_briefing_layoutvFINALvii.pdf</w:t>
              </w:r>
            </w:hyperlink>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0C06B" w14:textId="37EB0F8D" w:rsidR="007A78C3" w:rsidRPr="00F6150F" w:rsidRDefault="00C30293" w:rsidP="00C30293">
            <w:pPr>
              <w:pStyle w:val="TableRowCentered"/>
              <w:ind w:left="0"/>
              <w:jc w:val="left"/>
              <w:rPr>
                <w:rFonts w:cs="Arial"/>
                <w:color w:val="auto"/>
                <w:szCs w:val="24"/>
              </w:rPr>
            </w:pPr>
            <w:r w:rsidRPr="00F6150F">
              <w:rPr>
                <w:rFonts w:cs="Arial"/>
                <w:color w:val="auto"/>
                <w:szCs w:val="24"/>
              </w:rPr>
              <w:t>5, 6</w:t>
            </w:r>
          </w:p>
        </w:tc>
      </w:tr>
    </w:tbl>
    <w:p w14:paraId="291DFA3D" w14:textId="77777777" w:rsidR="00183D8B" w:rsidRPr="00F6150F" w:rsidRDefault="00183D8B">
      <w:pPr>
        <w:spacing w:before="240"/>
        <w:rPr>
          <w:rFonts w:ascii="Arial" w:hAnsi="Arial" w:cs="Arial"/>
          <w:b/>
          <w:bCs/>
          <w:color w:val="104F75"/>
          <w:sz w:val="28"/>
          <w:szCs w:val="28"/>
        </w:rPr>
      </w:pPr>
    </w:p>
    <w:p w14:paraId="2A7D5541" w14:textId="56C99C3A" w:rsidR="00E66558" w:rsidRPr="00F6150F" w:rsidRDefault="009D71E8" w:rsidP="5063F18A">
      <w:pPr>
        <w:rPr>
          <w:rFonts w:ascii="Arial" w:hAnsi="Arial" w:cs="Arial"/>
          <w:b/>
          <w:bCs/>
          <w:color w:val="104F75"/>
          <w:sz w:val="28"/>
          <w:szCs w:val="28"/>
        </w:rPr>
      </w:pPr>
      <w:r w:rsidRPr="00F6150F">
        <w:rPr>
          <w:rFonts w:ascii="Arial" w:hAnsi="Arial" w:cs="Arial"/>
          <w:b/>
          <w:bCs/>
          <w:color w:val="104F75"/>
          <w:sz w:val="28"/>
          <w:szCs w:val="28"/>
        </w:rPr>
        <w:t xml:space="preserve">Total budgeted cost: </w:t>
      </w:r>
      <w:r w:rsidR="0063032E">
        <w:rPr>
          <w:rFonts w:ascii="Arial" w:hAnsi="Arial" w:cs="Arial"/>
          <w:b/>
          <w:bCs/>
          <w:color w:val="104F75"/>
          <w:sz w:val="28"/>
          <w:szCs w:val="28"/>
        </w:rPr>
        <w:t>£</w:t>
      </w:r>
      <w:r w:rsidR="00025377">
        <w:rPr>
          <w:rFonts w:ascii="Arial" w:hAnsi="Arial" w:cs="Arial"/>
          <w:b/>
          <w:bCs/>
          <w:color w:val="104F75"/>
          <w:sz w:val="28"/>
          <w:szCs w:val="28"/>
        </w:rPr>
        <w:t>206,800</w:t>
      </w:r>
    </w:p>
    <w:p w14:paraId="2A7D5542" w14:textId="77777777" w:rsidR="00E66558" w:rsidRPr="00F6150F" w:rsidRDefault="009D71E8">
      <w:pPr>
        <w:pStyle w:val="Heading1"/>
        <w:rPr>
          <w:rFonts w:cs="Arial"/>
        </w:rPr>
      </w:pPr>
      <w:r w:rsidRPr="00F6150F">
        <w:rPr>
          <w:rFonts w:cs="Arial"/>
        </w:rPr>
        <w:lastRenderedPageBreak/>
        <w:t>Part B: Review of outcomes in the previous academic year</w:t>
      </w:r>
    </w:p>
    <w:p w14:paraId="2A7D5543" w14:textId="77777777" w:rsidR="00E66558" w:rsidRPr="00F6150F" w:rsidRDefault="009D71E8">
      <w:pPr>
        <w:pStyle w:val="Heading2"/>
        <w:rPr>
          <w:rFonts w:cs="Arial"/>
        </w:rPr>
      </w:pPr>
      <w:r w:rsidRPr="00F6150F">
        <w:rPr>
          <w:rFonts w:cs="Arial"/>
        </w:rPr>
        <w:t>Pupil premium strategy outcomes</w:t>
      </w:r>
    </w:p>
    <w:p w14:paraId="2A7D5544" w14:textId="7E4B6CF7" w:rsidR="00E66558" w:rsidRPr="00F6150F" w:rsidRDefault="009D71E8">
      <w:pPr>
        <w:rPr>
          <w:rFonts w:ascii="Arial" w:hAnsi="Arial" w:cs="Arial"/>
        </w:rPr>
      </w:pPr>
      <w:r w:rsidRPr="00F6150F">
        <w:rPr>
          <w:rFonts w:ascii="Arial" w:hAnsi="Arial" w:cs="Arial"/>
        </w:rPr>
        <w:t>This details the impact that our pupil premium activity had on pupils in the 202</w:t>
      </w:r>
      <w:r w:rsidR="0019775F">
        <w:rPr>
          <w:rFonts w:ascii="Arial" w:hAnsi="Arial" w:cs="Arial"/>
        </w:rPr>
        <w:t>3</w:t>
      </w:r>
      <w:r w:rsidRPr="00F6150F">
        <w:rPr>
          <w:rFonts w:ascii="Arial" w:hAnsi="Arial" w:cs="Arial"/>
        </w:rPr>
        <w:t xml:space="preserve"> to 202</w:t>
      </w:r>
      <w:r w:rsidR="0019775F">
        <w:rPr>
          <w:rFonts w:ascii="Arial" w:hAnsi="Arial" w:cs="Arial"/>
        </w:rPr>
        <w:t>4</w:t>
      </w:r>
      <w:r w:rsidRPr="00F6150F">
        <w:rPr>
          <w:rFonts w:ascii="Arial" w:hAnsi="Arial" w:cs="Arial"/>
        </w:rPr>
        <w:t xml:space="preserve"> academic year. </w:t>
      </w:r>
    </w:p>
    <w:p w14:paraId="617D76B9" w14:textId="77777777" w:rsidR="00F6150F" w:rsidRPr="00F6150F" w:rsidRDefault="00F6150F">
      <w:pPr>
        <w:rPr>
          <w:rFonts w:ascii="Arial" w:hAnsi="Arial" w:cs="Arial"/>
        </w:rPr>
      </w:pPr>
    </w:p>
    <w:tbl>
      <w:tblPr>
        <w:tblW w:w="9493" w:type="dxa"/>
        <w:tblCellMar>
          <w:left w:w="10" w:type="dxa"/>
          <w:right w:w="10" w:type="dxa"/>
        </w:tblCellMar>
        <w:tblLook w:val="04A0" w:firstRow="1" w:lastRow="0" w:firstColumn="1" w:lastColumn="0" w:noHBand="0" w:noVBand="1"/>
      </w:tblPr>
      <w:tblGrid>
        <w:gridCol w:w="9493"/>
      </w:tblGrid>
      <w:tr w:rsidR="00E66558" w:rsidRPr="00F6150F" w14:paraId="2A7D5547" w14:textId="77777777" w:rsidTr="0466FD96">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3EC826" w14:textId="680009FD" w:rsidR="00493640" w:rsidRPr="00F6150F" w:rsidRDefault="00C010F8" w:rsidP="5E1116F7">
            <w:pPr>
              <w:pStyle w:val="paragraph"/>
              <w:spacing w:before="0" w:beforeAutospacing="0" w:after="0" w:afterAutospacing="0"/>
              <w:ind w:left="45" w:right="45"/>
              <w:textAlignment w:val="baseline"/>
              <w:rPr>
                <w:rStyle w:val="normaltextrun"/>
                <w:rFonts w:ascii="Arial" w:hAnsi="Arial" w:cs="Arial"/>
                <w:color w:val="000000" w:themeColor="text1"/>
                <w:sz w:val="22"/>
                <w:szCs w:val="22"/>
              </w:rPr>
            </w:pPr>
            <w:r w:rsidRPr="00F6150F">
              <w:rPr>
                <w:rStyle w:val="normaltextrun"/>
                <w:rFonts w:ascii="Arial" w:hAnsi="Arial" w:cs="Arial"/>
                <w:color w:val="000000" w:themeColor="text1"/>
                <w:sz w:val="22"/>
                <w:szCs w:val="22"/>
              </w:rPr>
              <w:t xml:space="preserve">The data </w:t>
            </w:r>
            <w:r w:rsidR="007540B0" w:rsidRPr="00F6150F">
              <w:rPr>
                <w:rStyle w:val="normaltextrun"/>
                <w:rFonts w:ascii="Arial" w:hAnsi="Arial" w:cs="Arial"/>
                <w:color w:val="000000" w:themeColor="text1"/>
                <w:sz w:val="22"/>
                <w:szCs w:val="22"/>
              </w:rPr>
              <w:t xml:space="preserve">table </w:t>
            </w:r>
            <w:r w:rsidRPr="00F6150F">
              <w:rPr>
                <w:rStyle w:val="normaltextrun"/>
                <w:rFonts w:ascii="Arial" w:hAnsi="Arial" w:cs="Arial"/>
                <w:color w:val="000000" w:themeColor="text1"/>
                <w:sz w:val="22"/>
                <w:szCs w:val="22"/>
              </w:rPr>
              <w:t>presented below indicate</w:t>
            </w:r>
            <w:r w:rsidR="007540B0" w:rsidRPr="00F6150F">
              <w:rPr>
                <w:rStyle w:val="normaltextrun"/>
                <w:rFonts w:ascii="Arial" w:hAnsi="Arial" w:cs="Arial"/>
                <w:color w:val="000000" w:themeColor="text1"/>
                <w:sz w:val="22"/>
                <w:szCs w:val="22"/>
              </w:rPr>
              <w:t>s</w:t>
            </w:r>
            <w:r w:rsidRPr="00F6150F">
              <w:rPr>
                <w:rStyle w:val="normaltextrun"/>
                <w:rFonts w:ascii="Arial" w:hAnsi="Arial" w:cs="Arial"/>
                <w:color w:val="000000" w:themeColor="text1"/>
                <w:sz w:val="22"/>
                <w:szCs w:val="22"/>
              </w:rPr>
              <w:t xml:space="preserve"> that attainment and progress for disadvantaged pupils has improved over time and on an upward trajectory with the gap significantly narrowing between disadvantage</w:t>
            </w:r>
            <w:r w:rsidR="00802A51" w:rsidRPr="00F6150F">
              <w:rPr>
                <w:rStyle w:val="normaltextrun"/>
                <w:rFonts w:ascii="Arial" w:hAnsi="Arial" w:cs="Arial"/>
                <w:color w:val="000000" w:themeColor="text1"/>
                <w:sz w:val="22"/>
                <w:szCs w:val="22"/>
              </w:rPr>
              <w:t>d pupils at The Royal School Wolverhampton (RSW)</w:t>
            </w:r>
            <w:r w:rsidRPr="00F6150F">
              <w:rPr>
                <w:rStyle w:val="normaltextrun"/>
                <w:rFonts w:ascii="Arial" w:hAnsi="Arial" w:cs="Arial"/>
                <w:color w:val="000000" w:themeColor="text1"/>
                <w:sz w:val="22"/>
                <w:szCs w:val="22"/>
              </w:rPr>
              <w:t xml:space="preserve"> and non-disad</w:t>
            </w:r>
            <w:r w:rsidR="009D48F4" w:rsidRPr="00F6150F">
              <w:rPr>
                <w:rStyle w:val="normaltextrun"/>
                <w:rFonts w:ascii="Arial" w:hAnsi="Arial" w:cs="Arial"/>
                <w:color w:val="000000" w:themeColor="text1"/>
                <w:sz w:val="22"/>
                <w:szCs w:val="22"/>
              </w:rPr>
              <w:t>v</w:t>
            </w:r>
            <w:r w:rsidRPr="00F6150F">
              <w:rPr>
                <w:rStyle w:val="normaltextrun"/>
                <w:rFonts w:ascii="Arial" w:hAnsi="Arial" w:cs="Arial"/>
                <w:color w:val="000000" w:themeColor="text1"/>
                <w:sz w:val="22"/>
                <w:szCs w:val="22"/>
              </w:rPr>
              <w:t>antaged pupils.</w:t>
            </w:r>
          </w:p>
          <w:p w14:paraId="20B73C39" w14:textId="6B1DF850" w:rsidR="00BD6B88" w:rsidRPr="00F6150F" w:rsidRDefault="00BD6B88" w:rsidP="5E1116F7">
            <w:pPr>
              <w:spacing w:line="276" w:lineRule="auto"/>
              <w:rPr>
                <w:rFonts w:ascii="Arial" w:hAnsi="Arial" w:cs="Arial"/>
                <w:highlight w:val="yellow"/>
              </w:rPr>
            </w:pPr>
          </w:p>
          <w:tbl>
            <w:tblPr>
              <w:tblW w:w="8328" w:type="dxa"/>
              <w:tblCellMar>
                <w:left w:w="0" w:type="dxa"/>
                <w:right w:w="0" w:type="dxa"/>
              </w:tblCellMar>
              <w:tblLook w:val="04A0" w:firstRow="1" w:lastRow="0" w:firstColumn="1" w:lastColumn="0" w:noHBand="0" w:noVBand="1"/>
            </w:tblPr>
            <w:tblGrid>
              <w:gridCol w:w="2062"/>
              <w:gridCol w:w="700"/>
              <w:gridCol w:w="839"/>
              <w:gridCol w:w="967"/>
              <w:gridCol w:w="967"/>
              <w:gridCol w:w="968"/>
              <w:gridCol w:w="968"/>
              <w:gridCol w:w="857"/>
            </w:tblGrid>
            <w:tr w:rsidR="00E63340" w:rsidRPr="00F6150F" w14:paraId="35BA394C" w14:textId="77777777" w:rsidTr="00E63340">
              <w:trPr>
                <w:trHeight w:val="435"/>
              </w:trPr>
              <w:tc>
                <w:tcPr>
                  <w:tcW w:w="2062" w:type="dxa"/>
                  <w:tcBorders>
                    <w:top w:val="single" w:sz="8" w:space="0" w:color="auto"/>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1A3A6010" w14:textId="77777777" w:rsidR="00E63340" w:rsidRPr="00F6150F" w:rsidRDefault="00E63340" w:rsidP="008D2E74">
                  <w:pPr>
                    <w:rPr>
                      <w:rFonts w:ascii="Arial" w:hAnsi="Arial" w:cs="Arial"/>
                      <w:color w:val="212121"/>
                      <w:sz w:val="20"/>
                      <w:szCs w:val="20"/>
                    </w:rPr>
                  </w:pPr>
                  <w:r w:rsidRPr="00F6150F">
                    <w:rPr>
                      <w:rFonts w:ascii="Arial" w:hAnsi="Arial" w:cs="Arial"/>
                      <w:color w:val="000000"/>
                      <w:sz w:val="20"/>
                      <w:szCs w:val="20"/>
                      <w:lang w:val="en-US"/>
                    </w:rPr>
                    <w:t> </w:t>
                  </w:r>
                </w:p>
              </w:tc>
              <w:tc>
                <w:tcPr>
                  <w:tcW w:w="700" w:type="dxa"/>
                  <w:tcBorders>
                    <w:top w:val="single" w:sz="8" w:space="0" w:color="auto"/>
                    <w:left w:val="nil"/>
                    <w:bottom w:val="single" w:sz="8" w:space="0" w:color="auto"/>
                    <w:right w:val="single" w:sz="8" w:space="0" w:color="auto"/>
                  </w:tcBorders>
                  <w:shd w:val="clear" w:color="auto" w:fill="DEEAF6"/>
                  <w:hideMark/>
                </w:tcPr>
                <w:p w14:paraId="4C8407F9"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D0D0D"/>
                      <w:sz w:val="18"/>
                      <w:szCs w:val="18"/>
                      <w:lang w:val="en-US"/>
                    </w:rPr>
                    <w:t> </w:t>
                  </w:r>
                </w:p>
                <w:p w14:paraId="0032C436"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00000"/>
                      <w:sz w:val="18"/>
                      <w:szCs w:val="18"/>
                      <w:lang w:val="en-US"/>
                    </w:rPr>
                    <w:t>Progress 8</w:t>
                  </w:r>
                </w:p>
              </w:tc>
              <w:tc>
                <w:tcPr>
                  <w:tcW w:w="839" w:type="dxa"/>
                  <w:tcBorders>
                    <w:top w:val="single" w:sz="8" w:space="0" w:color="auto"/>
                    <w:left w:val="nil"/>
                    <w:bottom w:val="single" w:sz="8" w:space="0" w:color="auto"/>
                    <w:right w:val="single" w:sz="8" w:space="0" w:color="auto"/>
                  </w:tcBorders>
                  <w:shd w:val="clear" w:color="auto" w:fill="DEEAF6"/>
                  <w:hideMark/>
                </w:tcPr>
                <w:p w14:paraId="369DFC8C"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212121"/>
                      <w:sz w:val="18"/>
                      <w:szCs w:val="18"/>
                      <w:lang w:val="en-US"/>
                    </w:rPr>
                    <w:t> </w:t>
                  </w:r>
                </w:p>
                <w:p w14:paraId="65EE51CA"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00000"/>
                      <w:sz w:val="18"/>
                      <w:szCs w:val="18"/>
                      <w:lang w:val="en-US"/>
                    </w:rPr>
                    <w:t>Attainment 8</w:t>
                  </w:r>
                </w:p>
              </w:tc>
              <w:tc>
                <w:tcPr>
                  <w:tcW w:w="967"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02C48CD3" w14:textId="77777777" w:rsidR="00E63340" w:rsidRPr="00F6150F" w:rsidRDefault="00E63340" w:rsidP="00F6150F">
                  <w:pPr>
                    <w:rPr>
                      <w:rFonts w:ascii="Arial" w:hAnsi="Arial" w:cs="Arial"/>
                      <w:color w:val="212121"/>
                      <w:sz w:val="18"/>
                      <w:szCs w:val="18"/>
                    </w:rPr>
                  </w:pPr>
                  <w:r w:rsidRPr="00F6150F">
                    <w:rPr>
                      <w:rFonts w:ascii="Arial" w:hAnsi="Arial" w:cs="Arial"/>
                      <w:b/>
                      <w:bCs/>
                      <w:color w:val="000000"/>
                      <w:sz w:val="18"/>
                      <w:szCs w:val="18"/>
                      <w:lang w:val="en-US"/>
                    </w:rPr>
                    <w:t>Pupils achieving 4+ in English &amp; maths</w:t>
                  </w:r>
                </w:p>
              </w:tc>
              <w:tc>
                <w:tcPr>
                  <w:tcW w:w="967"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495B3758"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00000"/>
                      <w:sz w:val="18"/>
                      <w:szCs w:val="18"/>
                      <w:lang w:val="en-US"/>
                    </w:rPr>
                    <w:t>Pupils achieving 5+ in English &amp; maths</w:t>
                  </w:r>
                </w:p>
              </w:tc>
              <w:tc>
                <w:tcPr>
                  <w:tcW w:w="968"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4B6709C1"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00000"/>
                      <w:sz w:val="18"/>
                      <w:szCs w:val="18"/>
                      <w:lang w:val="en-US"/>
                    </w:rPr>
                    <w:t>Pupils achieving EBACC at 4+</w:t>
                  </w:r>
                </w:p>
              </w:tc>
              <w:tc>
                <w:tcPr>
                  <w:tcW w:w="968"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4AEE1957"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00000"/>
                      <w:sz w:val="18"/>
                      <w:szCs w:val="18"/>
                      <w:lang w:val="en-US"/>
                    </w:rPr>
                    <w:t>Pupils achieving EBACC at 5+</w:t>
                  </w:r>
                </w:p>
              </w:tc>
              <w:tc>
                <w:tcPr>
                  <w:tcW w:w="857"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2B4EEB7C" w14:textId="77777777" w:rsidR="00E63340" w:rsidRPr="00F6150F" w:rsidRDefault="00E63340" w:rsidP="008D2E74">
                  <w:pPr>
                    <w:jc w:val="center"/>
                    <w:rPr>
                      <w:rFonts w:ascii="Arial" w:hAnsi="Arial" w:cs="Arial"/>
                      <w:color w:val="212121"/>
                      <w:sz w:val="18"/>
                      <w:szCs w:val="18"/>
                    </w:rPr>
                  </w:pPr>
                  <w:r w:rsidRPr="00F6150F">
                    <w:rPr>
                      <w:rFonts w:ascii="Arial" w:hAnsi="Arial" w:cs="Arial"/>
                      <w:b/>
                      <w:bCs/>
                      <w:color w:val="000000"/>
                      <w:sz w:val="18"/>
                      <w:szCs w:val="18"/>
                      <w:lang w:val="en-US"/>
                    </w:rPr>
                    <w:t>EBACC APS</w:t>
                  </w:r>
                </w:p>
              </w:tc>
            </w:tr>
            <w:tr w:rsidR="00E63340" w:rsidRPr="00F6150F" w14:paraId="5AFFA907" w14:textId="77777777" w:rsidTr="00E63340">
              <w:trPr>
                <w:trHeight w:val="359"/>
              </w:trPr>
              <w:tc>
                <w:tcPr>
                  <w:tcW w:w="2062"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4434F2C0" w14:textId="5E62E949" w:rsidR="00E63340" w:rsidRPr="00F6150F" w:rsidRDefault="00E63340" w:rsidP="008D2E74">
                  <w:pPr>
                    <w:rPr>
                      <w:rFonts w:ascii="Arial" w:hAnsi="Arial" w:cs="Arial"/>
                      <w:color w:val="212121"/>
                      <w:sz w:val="20"/>
                      <w:szCs w:val="20"/>
                    </w:rPr>
                  </w:pPr>
                  <w:r w:rsidRPr="00F6150F">
                    <w:rPr>
                      <w:rFonts w:ascii="Arial" w:hAnsi="Arial" w:cs="Arial"/>
                      <w:b/>
                      <w:bCs/>
                      <w:color w:val="000000"/>
                      <w:sz w:val="20"/>
                      <w:szCs w:val="20"/>
                      <w:lang w:val="en-US"/>
                    </w:rPr>
                    <w:t>RSW Disadvantaged 202</w:t>
                  </w:r>
                  <w:r>
                    <w:rPr>
                      <w:rFonts w:ascii="Arial" w:hAnsi="Arial" w:cs="Arial"/>
                      <w:b/>
                      <w:bCs/>
                      <w:color w:val="000000"/>
                      <w:sz w:val="20"/>
                      <w:szCs w:val="20"/>
                      <w:lang w:val="en-US"/>
                    </w:rPr>
                    <w:t>4</w:t>
                  </w:r>
                </w:p>
              </w:tc>
              <w:tc>
                <w:tcPr>
                  <w:tcW w:w="700" w:type="dxa"/>
                  <w:tcBorders>
                    <w:top w:val="nil"/>
                    <w:left w:val="nil"/>
                    <w:bottom w:val="single" w:sz="8" w:space="0" w:color="auto"/>
                    <w:right w:val="single" w:sz="8" w:space="0" w:color="auto"/>
                  </w:tcBorders>
                  <w:vAlign w:val="center"/>
                </w:tcPr>
                <w:p w14:paraId="3E5176EF" w14:textId="39EB9B00" w:rsidR="00E63340" w:rsidRPr="00F6150F" w:rsidRDefault="00E63340" w:rsidP="008D2E74">
                  <w:pPr>
                    <w:jc w:val="center"/>
                    <w:rPr>
                      <w:rFonts w:ascii="Arial" w:hAnsi="Arial" w:cs="Arial"/>
                      <w:color w:val="212121"/>
                      <w:sz w:val="20"/>
                      <w:szCs w:val="20"/>
                    </w:rPr>
                  </w:pPr>
                  <w:r>
                    <w:rPr>
                      <w:rFonts w:ascii="Arial" w:hAnsi="Arial" w:cs="Arial"/>
                      <w:color w:val="212121"/>
                      <w:sz w:val="20"/>
                      <w:szCs w:val="20"/>
                    </w:rPr>
                    <w:t>-0.08</w:t>
                  </w:r>
                </w:p>
              </w:tc>
              <w:tc>
                <w:tcPr>
                  <w:tcW w:w="839" w:type="dxa"/>
                  <w:tcBorders>
                    <w:top w:val="nil"/>
                    <w:left w:val="nil"/>
                    <w:bottom w:val="single" w:sz="8" w:space="0" w:color="auto"/>
                    <w:right w:val="single" w:sz="8" w:space="0" w:color="auto"/>
                  </w:tcBorders>
                  <w:vAlign w:val="center"/>
                </w:tcPr>
                <w:p w14:paraId="564C77BA" w14:textId="6EDFC297" w:rsidR="00E63340" w:rsidRPr="00F6150F" w:rsidRDefault="00E63340" w:rsidP="008D2E74">
                  <w:pPr>
                    <w:jc w:val="center"/>
                    <w:rPr>
                      <w:rFonts w:ascii="Arial" w:hAnsi="Arial" w:cs="Arial"/>
                      <w:color w:val="212121"/>
                      <w:sz w:val="20"/>
                      <w:szCs w:val="20"/>
                    </w:rPr>
                  </w:pPr>
                  <w:r>
                    <w:rPr>
                      <w:rFonts w:ascii="Arial" w:hAnsi="Arial" w:cs="Arial"/>
                      <w:color w:val="212121"/>
                      <w:sz w:val="20"/>
                      <w:szCs w:val="20"/>
                    </w:rPr>
                    <w:t>39.44</w:t>
                  </w:r>
                </w:p>
              </w:tc>
              <w:tc>
                <w:tcPr>
                  <w:tcW w:w="9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9A10A8" w14:textId="2742F791" w:rsidR="00E63340" w:rsidRPr="00F6150F" w:rsidRDefault="00E63340" w:rsidP="008D2E74">
                  <w:pPr>
                    <w:jc w:val="center"/>
                    <w:rPr>
                      <w:rFonts w:ascii="Arial" w:hAnsi="Arial" w:cs="Arial"/>
                      <w:color w:val="212121"/>
                      <w:sz w:val="20"/>
                      <w:szCs w:val="20"/>
                    </w:rPr>
                  </w:pPr>
                </w:p>
              </w:tc>
              <w:tc>
                <w:tcPr>
                  <w:tcW w:w="9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77DE110" w14:textId="7E502215" w:rsidR="00E63340" w:rsidRPr="00F6150F" w:rsidRDefault="00E63340" w:rsidP="008D2E74">
                  <w:pPr>
                    <w:jc w:val="center"/>
                    <w:rPr>
                      <w:rFonts w:ascii="Arial" w:hAnsi="Arial" w:cs="Arial"/>
                      <w:color w:val="212121"/>
                      <w:sz w:val="20"/>
                      <w:szCs w:val="20"/>
                    </w:rPr>
                  </w:pPr>
                  <w:r>
                    <w:rPr>
                      <w:rFonts w:ascii="Arial" w:hAnsi="Arial" w:cs="Arial"/>
                      <w:color w:val="212121"/>
                      <w:sz w:val="20"/>
                      <w:szCs w:val="20"/>
                    </w:rPr>
                    <w:t>27.3</w:t>
                  </w:r>
                </w:p>
              </w:tc>
              <w:tc>
                <w:tcPr>
                  <w:tcW w:w="968" w:type="dxa"/>
                  <w:tcBorders>
                    <w:top w:val="nil"/>
                    <w:left w:val="nil"/>
                    <w:bottom w:val="single" w:sz="8" w:space="0" w:color="auto"/>
                    <w:right w:val="single" w:sz="8" w:space="0" w:color="auto"/>
                  </w:tcBorders>
                  <w:tcMar>
                    <w:top w:w="0" w:type="dxa"/>
                    <w:left w:w="108" w:type="dxa"/>
                    <w:bottom w:w="0" w:type="dxa"/>
                    <w:right w:w="108" w:type="dxa"/>
                  </w:tcMar>
                  <w:vAlign w:val="center"/>
                </w:tcPr>
                <w:p w14:paraId="032FE919" w14:textId="09F75621" w:rsidR="00E63340" w:rsidRPr="00F6150F" w:rsidRDefault="00E63340" w:rsidP="008D2E74">
                  <w:pPr>
                    <w:jc w:val="center"/>
                    <w:rPr>
                      <w:rFonts w:ascii="Arial" w:hAnsi="Arial" w:cs="Arial"/>
                      <w:color w:val="212121"/>
                      <w:sz w:val="20"/>
                      <w:szCs w:val="20"/>
                    </w:rPr>
                  </w:pPr>
                </w:p>
              </w:tc>
              <w:tc>
                <w:tcPr>
                  <w:tcW w:w="9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00E2618" w14:textId="64DD1673" w:rsidR="00E63340" w:rsidRPr="00F6150F" w:rsidRDefault="00E63340" w:rsidP="008D2E74">
                  <w:pPr>
                    <w:jc w:val="center"/>
                    <w:rPr>
                      <w:rFonts w:ascii="Arial" w:hAnsi="Arial" w:cs="Arial"/>
                      <w:color w:val="212121"/>
                      <w:sz w:val="20"/>
                      <w:szCs w:val="20"/>
                    </w:rPr>
                  </w:pPr>
                  <w:r>
                    <w:rPr>
                      <w:rFonts w:ascii="Arial" w:hAnsi="Arial" w:cs="Arial"/>
                      <w:color w:val="212121"/>
                      <w:sz w:val="20"/>
                      <w:szCs w:val="20"/>
                    </w:rPr>
                    <w:t>0</w:t>
                  </w:r>
                </w:p>
              </w:tc>
              <w:tc>
                <w:tcPr>
                  <w:tcW w:w="857" w:type="dxa"/>
                  <w:tcBorders>
                    <w:top w:val="nil"/>
                    <w:left w:val="nil"/>
                    <w:bottom w:val="single" w:sz="8" w:space="0" w:color="auto"/>
                    <w:right w:val="single" w:sz="8" w:space="0" w:color="auto"/>
                  </w:tcBorders>
                  <w:tcMar>
                    <w:top w:w="0" w:type="dxa"/>
                    <w:left w:w="108" w:type="dxa"/>
                    <w:bottom w:w="0" w:type="dxa"/>
                    <w:right w:w="108" w:type="dxa"/>
                  </w:tcMar>
                  <w:vAlign w:val="center"/>
                </w:tcPr>
                <w:p w14:paraId="19D84189" w14:textId="63F938B0" w:rsidR="00E63340" w:rsidRPr="00F6150F" w:rsidRDefault="00E63340" w:rsidP="008D2E74">
                  <w:pPr>
                    <w:jc w:val="center"/>
                    <w:rPr>
                      <w:rFonts w:ascii="Arial" w:hAnsi="Arial" w:cs="Arial"/>
                      <w:color w:val="212121"/>
                      <w:sz w:val="20"/>
                      <w:szCs w:val="20"/>
                    </w:rPr>
                  </w:pPr>
                  <w:r>
                    <w:rPr>
                      <w:rFonts w:ascii="Arial" w:hAnsi="Arial" w:cs="Arial"/>
                      <w:color w:val="212121"/>
                      <w:sz w:val="20"/>
                      <w:szCs w:val="20"/>
                    </w:rPr>
                    <w:t>3.12</w:t>
                  </w:r>
                </w:p>
              </w:tc>
            </w:tr>
            <w:tr w:rsidR="00E63340" w:rsidRPr="00F6150F" w14:paraId="6DDB39F8" w14:textId="77777777" w:rsidTr="00E63340">
              <w:trPr>
                <w:trHeight w:val="359"/>
              </w:trPr>
              <w:tc>
                <w:tcPr>
                  <w:tcW w:w="2062"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1D044577" w14:textId="744D73D9" w:rsidR="00E63340" w:rsidRPr="00F6150F" w:rsidRDefault="00E63340" w:rsidP="008D2E74">
                  <w:pPr>
                    <w:rPr>
                      <w:rFonts w:ascii="Arial" w:hAnsi="Arial" w:cs="Arial"/>
                      <w:color w:val="212121"/>
                      <w:sz w:val="20"/>
                      <w:szCs w:val="20"/>
                    </w:rPr>
                  </w:pPr>
                  <w:r w:rsidRPr="00F6150F">
                    <w:rPr>
                      <w:rFonts w:ascii="Arial" w:hAnsi="Arial" w:cs="Arial"/>
                      <w:b/>
                      <w:bCs/>
                      <w:color w:val="000000"/>
                      <w:sz w:val="20"/>
                      <w:szCs w:val="20"/>
                      <w:lang w:val="en-US"/>
                    </w:rPr>
                    <w:t>RSW non-disadvantaged 202</w:t>
                  </w:r>
                  <w:r>
                    <w:rPr>
                      <w:rFonts w:ascii="Arial" w:hAnsi="Arial" w:cs="Arial"/>
                      <w:b/>
                      <w:bCs/>
                      <w:color w:val="000000"/>
                      <w:sz w:val="20"/>
                      <w:szCs w:val="20"/>
                      <w:lang w:val="en-US"/>
                    </w:rPr>
                    <w:t>4</w:t>
                  </w:r>
                </w:p>
              </w:tc>
              <w:tc>
                <w:tcPr>
                  <w:tcW w:w="700" w:type="dxa"/>
                  <w:tcBorders>
                    <w:top w:val="nil"/>
                    <w:left w:val="nil"/>
                    <w:bottom w:val="single" w:sz="8" w:space="0" w:color="auto"/>
                    <w:right w:val="single" w:sz="8" w:space="0" w:color="auto"/>
                  </w:tcBorders>
                  <w:vAlign w:val="center"/>
                </w:tcPr>
                <w:p w14:paraId="47E9AA7D" w14:textId="6BAF14CF" w:rsidR="00E63340" w:rsidRPr="00F6150F" w:rsidRDefault="00E63340" w:rsidP="008D2E74">
                  <w:pPr>
                    <w:jc w:val="center"/>
                    <w:rPr>
                      <w:rFonts w:ascii="Arial" w:hAnsi="Arial" w:cs="Arial"/>
                      <w:color w:val="212121"/>
                      <w:sz w:val="20"/>
                      <w:szCs w:val="20"/>
                    </w:rPr>
                  </w:pPr>
                </w:p>
              </w:tc>
              <w:tc>
                <w:tcPr>
                  <w:tcW w:w="839" w:type="dxa"/>
                  <w:tcBorders>
                    <w:top w:val="nil"/>
                    <w:left w:val="nil"/>
                    <w:bottom w:val="single" w:sz="8" w:space="0" w:color="auto"/>
                    <w:right w:val="single" w:sz="8" w:space="0" w:color="auto"/>
                  </w:tcBorders>
                  <w:vAlign w:val="center"/>
                </w:tcPr>
                <w:p w14:paraId="6A3E6974" w14:textId="7F293A50" w:rsidR="00E63340" w:rsidRPr="00F6150F" w:rsidRDefault="00E63340" w:rsidP="008D2E74">
                  <w:pPr>
                    <w:jc w:val="center"/>
                    <w:rPr>
                      <w:rFonts w:ascii="Arial" w:hAnsi="Arial" w:cs="Arial"/>
                      <w:color w:val="212121"/>
                      <w:sz w:val="20"/>
                      <w:szCs w:val="20"/>
                    </w:rPr>
                  </w:pPr>
                </w:p>
              </w:tc>
              <w:tc>
                <w:tcPr>
                  <w:tcW w:w="967" w:type="dxa"/>
                  <w:tcBorders>
                    <w:top w:val="nil"/>
                    <w:left w:val="nil"/>
                    <w:bottom w:val="single" w:sz="8" w:space="0" w:color="auto"/>
                    <w:right w:val="single" w:sz="8" w:space="0" w:color="auto"/>
                  </w:tcBorders>
                  <w:tcMar>
                    <w:top w:w="0" w:type="dxa"/>
                    <w:left w:w="108" w:type="dxa"/>
                    <w:bottom w:w="0" w:type="dxa"/>
                    <w:right w:w="108" w:type="dxa"/>
                  </w:tcMar>
                  <w:vAlign w:val="center"/>
                </w:tcPr>
                <w:p w14:paraId="7760847E" w14:textId="4AA6E197" w:rsidR="00E63340" w:rsidRPr="00F6150F" w:rsidRDefault="00E63340" w:rsidP="008D2E74">
                  <w:pPr>
                    <w:jc w:val="center"/>
                    <w:rPr>
                      <w:rFonts w:ascii="Arial" w:hAnsi="Arial" w:cs="Arial"/>
                      <w:color w:val="212121"/>
                      <w:sz w:val="20"/>
                      <w:szCs w:val="20"/>
                    </w:rPr>
                  </w:pPr>
                </w:p>
              </w:tc>
              <w:tc>
                <w:tcPr>
                  <w:tcW w:w="9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CC7D18E" w14:textId="5075EB4E" w:rsidR="00E63340" w:rsidRPr="00F6150F" w:rsidRDefault="00E63340" w:rsidP="008D2E74">
                  <w:pPr>
                    <w:jc w:val="center"/>
                    <w:rPr>
                      <w:rFonts w:ascii="Arial" w:hAnsi="Arial" w:cs="Arial"/>
                      <w:color w:val="212121"/>
                      <w:sz w:val="20"/>
                      <w:szCs w:val="20"/>
                    </w:rPr>
                  </w:pPr>
                </w:p>
              </w:tc>
              <w:tc>
                <w:tcPr>
                  <w:tcW w:w="968" w:type="dxa"/>
                  <w:tcBorders>
                    <w:top w:val="nil"/>
                    <w:left w:val="nil"/>
                    <w:bottom w:val="single" w:sz="8" w:space="0" w:color="auto"/>
                    <w:right w:val="single" w:sz="8" w:space="0" w:color="auto"/>
                  </w:tcBorders>
                  <w:tcMar>
                    <w:top w:w="0" w:type="dxa"/>
                    <w:left w:w="108" w:type="dxa"/>
                    <w:bottom w:w="0" w:type="dxa"/>
                    <w:right w:w="108" w:type="dxa"/>
                  </w:tcMar>
                  <w:vAlign w:val="center"/>
                </w:tcPr>
                <w:p w14:paraId="28BF1120" w14:textId="2C3D8DCE" w:rsidR="00E63340" w:rsidRPr="00F6150F" w:rsidRDefault="00E63340" w:rsidP="008D2E74">
                  <w:pPr>
                    <w:jc w:val="center"/>
                    <w:rPr>
                      <w:rFonts w:ascii="Arial" w:hAnsi="Arial" w:cs="Arial"/>
                      <w:color w:val="212121"/>
                      <w:sz w:val="20"/>
                      <w:szCs w:val="20"/>
                    </w:rPr>
                  </w:pPr>
                </w:p>
              </w:tc>
              <w:tc>
                <w:tcPr>
                  <w:tcW w:w="9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500B89D" w14:textId="0BFE0CCB" w:rsidR="00E63340" w:rsidRPr="00F6150F" w:rsidRDefault="00E63340" w:rsidP="008D2E74">
                  <w:pPr>
                    <w:jc w:val="center"/>
                    <w:rPr>
                      <w:rFonts w:ascii="Arial" w:hAnsi="Arial" w:cs="Arial"/>
                      <w:color w:val="212121"/>
                      <w:sz w:val="20"/>
                      <w:szCs w:val="20"/>
                    </w:rPr>
                  </w:pPr>
                </w:p>
              </w:tc>
              <w:tc>
                <w:tcPr>
                  <w:tcW w:w="85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B73D85" w14:textId="69E186D2" w:rsidR="00E63340" w:rsidRPr="00F6150F" w:rsidRDefault="00E63340" w:rsidP="008D2E74">
                  <w:pPr>
                    <w:jc w:val="center"/>
                    <w:rPr>
                      <w:rFonts w:ascii="Arial" w:hAnsi="Arial" w:cs="Arial"/>
                      <w:color w:val="212121"/>
                      <w:sz w:val="20"/>
                      <w:szCs w:val="20"/>
                    </w:rPr>
                  </w:pPr>
                </w:p>
              </w:tc>
            </w:tr>
            <w:tr w:rsidR="00E63340" w:rsidRPr="00F6150F" w14:paraId="3EC5F671" w14:textId="77777777" w:rsidTr="00E63340">
              <w:trPr>
                <w:trHeight w:val="359"/>
              </w:trPr>
              <w:tc>
                <w:tcPr>
                  <w:tcW w:w="2062"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0E4BC48D" w14:textId="76E69DE6" w:rsidR="00E63340" w:rsidRPr="00F6150F" w:rsidRDefault="00E63340" w:rsidP="008D2E74">
                  <w:pPr>
                    <w:rPr>
                      <w:rFonts w:ascii="Arial" w:hAnsi="Arial" w:cs="Arial"/>
                      <w:color w:val="212121"/>
                      <w:sz w:val="20"/>
                      <w:szCs w:val="20"/>
                    </w:rPr>
                  </w:pPr>
                  <w:r w:rsidRPr="00F6150F">
                    <w:rPr>
                      <w:rFonts w:ascii="Arial" w:hAnsi="Arial" w:cs="Arial"/>
                      <w:b/>
                      <w:bCs/>
                      <w:color w:val="000000"/>
                      <w:sz w:val="20"/>
                      <w:szCs w:val="20"/>
                    </w:rPr>
                    <w:t>England non-disadvantaged 202</w:t>
                  </w:r>
                  <w:r w:rsidR="00834A8E">
                    <w:rPr>
                      <w:rFonts w:ascii="Arial" w:hAnsi="Arial" w:cs="Arial"/>
                      <w:b/>
                      <w:bCs/>
                      <w:color w:val="000000"/>
                      <w:sz w:val="20"/>
                      <w:szCs w:val="20"/>
                    </w:rPr>
                    <w:t>4</w:t>
                  </w:r>
                </w:p>
              </w:tc>
              <w:tc>
                <w:tcPr>
                  <w:tcW w:w="700" w:type="dxa"/>
                  <w:tcBorders>
                    <w:top w:val="nil"/>
                    <w:left w:val="nil"/>
                    <w:bottom w:val="single" w:sz="8" w:space="0" w:color="auto"/>
                    <w:right w:val="single" w:sz="8" w:space="0" w:color="auto"/>
                  </w:tcBorders>
                  <w:vAlign w:val="center"/>
                </w:tcPr>
                <w:p w14:paraId="0BC0069B" w14:textId="01A43C0B" w:rsidR="00E63340" w:rsidRPr="00F6150F" w:rsidRDefault="00E63340" w:rsidP="008D2E74">
                  <w:pPr>
                    <w:jc w:val="center"/>
                    <w:rPr>
                      <w:rFonts w:ascii="Arial" w:hAnsi="Arial" w:cs="Arial"/>
                      <w:color w:val="212121"/>
                      <w:sz w:val="20"/>
                      <w:szCs w:val="20"/>
                    </w:rPr>
                  </w:pPr>
                </w:p>
              </w:tc>
              <w:tc>
                <w:tcPr>
                  <w:tcW w:w="839" w:type="dxa"/>
                  <w:tcBorders>
                    <w:top w:val="nil"/>
                    <w:left w:val="nil"/>
                    <w:bottom w:val="single" w:sz="8" w:space="0" w:color="auto"/>
                    <w:right w:val="single" w:sz="8" w:space="0" w:color="auto"/>
                  </w:tcBorders>
                  <w:vAlign w:val="center"/>
                </w:tcPr>
                <w:p w14:paraId="60CA1052" w14:textId="771BD416" w:rsidR="00E63340" w:rsidRPr="00F6150F" w:rsidRDefault="00E63340" w:rsidP="008D2E74">
                  <w:pPr>
                    <w:jc w:val="center"/>
                    <w:rPr>
                      <w:rFonts w:ascii="Arial" w:hAnsi="Arial" w:cs="Arial"/>
                      <w:color w:val="212121"/>
                      <w:sz w:val="20"/>
                      <w:szCs w:val="20"/>
                    </w:rPr>
                  </w:pPr>
                </w:p>
              </w:tc>
              <w:tc>
                <w:tcPr>
                  <w:tcW w:w="9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2E0F37A" w14:textId="406829E4" w:rsidR="00E63340" w:rsidRPr="00F6150F" w:rsidRDefault="00E63340" w:rsidP="008D2E74">
                  <w:pPr>
                    <w:jc w:val="center"/>
                    <w:rPr>
                      <w:rFonts w:ascii="Arial" w:hAnsi="Arial" w:cs="Arial"/>
                      <w:color w:val="212121"/>
                      <w:sz w:val="20"/>
                      <w:szCs w:val="20"/>
                    </w:rPr>
                  </w:pPr>
                </w:p>
              </w:tc>
              <w:tc>
                <w:tcPr>
                  <w:tcW w:w="9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AE9796B" w14:textId="6D6E6D68" w:rsidR="00E63340" w:rsidRPr="00F6150F" w:rsidRDefault="00E63340" w:rsidP="008D2E74">
                  <w:pPr>
                    <w:jc w:val="center"/>
                    <w:rPr>
                      <w:rFonts w:ascii="Arial" w:hAnsi="Arial" w:cs="Arial"/>
                      <w:color w:val="212121"/>
                      <w:sz w:val="20"/>
                      <w:szCs w:val="20"/>
                    </w:rPr>
                  </w:pPr>
                </w:p>
              </w:tc>
              <w:tc>
                <w:tcPr>
                  <w:tcW w:w="968" w:type="dxa"/>
                  <w:tcBorders>
                    <w:top w:val="nil"/>
                    <w:left w:val="nil"/>
                    <w:bottom w:val="single" w:sz="8" w:space="0" w:color="auto"/>
                    <w:right w:val="single" w:sz="8" w:space="0" w:color="auto"/>
                  </w:tcBorders>
                  <w:tcMar>
                    <w:top w:w="0" w:type="dxa"/>
                    <w:left w:w="108" w:type="dxa"/>
                    <w:bottom w:w="0" w:type="dxa"/>
                    <w:right w:w="108" w:type="dxa"/>
                  </w:tcMar>
                  <w:vAlign w:val="center"/>
                </w:tcPr>
                <w:p w14:paraId="79E3DF80" w14:textId="787CF921" w:rsidR="00E63340" w:rsidRPr="00F6150F" w:rsidRDefault="00E63340" w:rsidP="008D2E74">
                  <w:pPr>
                    <w:jc w:val="center"/>
                    <w:rPr>
                      <w:rFonts w:ascii="Arial" w:hAnsi="Arial" w:cs="Arial"/>
                      <w:color w:val="212121"/>
                      <w:sz w:val="20"/>
                      <w:szCs w:val="20"/>
                    </w:rPr>
                  </w:pPr>
                </w:p>
              </w:tc>
              <w:tc>
                <w:tcPr>
                  <w:tcW w:w="9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6022557" w14:textId="68B16502" w:rsidR="00E63340" w:rsidRPr="00F6150F" w:rsidRDefault="00E63340" w:rsidP="008D2E74">
                  <w:pPr>
                    <w:jc w:val="center"/>
                    <w:rPr>
                      <w:rFonts w:ascii="Arial" w:hAnsi="Arial" w:cs="Arial"/>
                      <w:color w:val="212121"/>
                      <w:sz w:val="20"/>
                      <w:szCs w:val="20"/>
                    </w:rPr>
                  </w:pPr>
                </w:p>
              </w:tc>
              <w:tc>
                <w:tcPr>
                  <w:tcW w:w="857" w:type="dxa"/>
                  <w:tcBorders>
                    <w:top w:val="nil"/>
                    <w:left w:val="nil"/>
                    <w:bottom w:val="single" w:sz="8" w:space="0" w:color="auto"/>
                    <w:right w:val="single" w:sz="8" w:space="0" w:color="auto"/>
                  </w:tcBorders>
                  <w:tcMar>
                    <w:top w:w="0" w:type="dxa"/>
                    <w:left w:w="108" w:type="dxa"/>
                    <w:bottom w:w="0" w:type="dxa"/>
                    <w:right w:w="108" w:type="dxa"/>
                  </w:tcMar>
                  <w:vAlign w:val="center"/>
                </w:tcPr>
                <w:p w14:paraId="0B5F4D8E" w14:textId="1EA9871F" w:rsidR="00E63340" w:rsidRPr="00F6150F" w:rsidRDefault="00E63340" w:rsidP="008D2E74">
                  <w:pPr>
                    <w:jc w:val="center"/>
                    <w:rPr>
                      <w:rFonts w:ascii="Arial" w:hAnsi="Arial" w:cs="Arial"/>
                      <w:color w:val="212121"/>
                      <w:sz w:val="20"/>
                      <w:szCs w:val="20"/>
                    </w:rPr>
                  </w:pPr>
                </w:p>
              </w:tc>
            </w:tr>
          </w:tbl>
          <w:p w14:paraId="5ED9E833" w14:textId="00DCF857" w:rsidR="00402A39" w:rsidRPr="00826E4A" w:rsidRDefault="00F42DE1" w:rsidP="0DBF65C0">
            <w:pPr>
              <w:rPr>
                <w:rFonts w:ascii="Arial" w:hAnsi="Arial" w:cs="Arial"/>
                <w:color w:val="FF0000"/>
              </w:rPr>
            </w:pPr>
            <w:r w:rsidRPr="00826E4A">
              <w:rPr>
                <w:rFonts w:ascii="Arial" w:hAnsi="Arial" w:cs="Arial"/>
                <w:color w:val="FF0000"/>
              </w:rPr>
              <w:t>NB. Still awaiting final confirmed 2024 data and national data at point of publication of this statement.</w:t>
            </w:r>
          </w:p>
          <w:p w14:paraId="724EFD1D" w14:textId="77777777" w:rsidR="00F42DE1" w:rsidRPr="00F6150F" w:rsidRDefault="00F42DE1" w:rsidP="0DBF65C0">
            <w:pPr>
              <w:rPr>
                <w:rFonts w:ascii="Arial" w:hAnsi="Arial" w:cs="Arial"/>
                <w:color w:val="0D0D0D" w:themeColor="text1" w:themeTint="F2"/>
              </w:rPr>
            </w:pPr>
          </w:p>
          <w:p w14:paraId="66CD6486" w14:textId="6470C39D" w:rsidR="00F55EB4" w:rsidRPr="00F6150F" w:rsidRDefault="02AFD2E4" w:rsidP="009F05C7">
            <w:pPr>
              <w:spacing w:line="276" w:lineRule="auto"/>
              <w:rPr>
                <w:rFonts w:ascii="Arial" w:hAnsi="Arial" w:cs="Arial"/>
              </w:rPr>
            </w:pPr>
            <w:r w:rsidRPr="00F6150F">
              <w:rPr>
                <w:rFonts w:ascii="Arial" w:hAnsi="Arial" w:cs="Arial"/>
              </w:rPr>
              <w:t xml:space="preserve">Attendance: </w:t>
            </w:r>
            <w:r w:rsidR="62443CB0" w:rsidRPr="00F6150F">
              <w:rPr>
                <w:rFonts w:ascii="Arial" w:hAnsi="Arial" w:cs="Arial"/>
              </w:rPr>
              <w:t>There was n</w:t>
            </w:r>
            <w:r w:rsidRPr="00F6150F">
              <w:rPr>
                <w:rFonts w:ascii="Arial" w:hAnsi="Arial" w:cs="Arial"/>
              </w:rPr>
              <w:t xml:space="preserve">o </w:t>
            </w:r>
            <w:r w:rsidR="00BD6B88" w:rsidRPr="00F6150F">
              <w:rPr>
                <w:rFonts w:ascii="Arial" w:hAnsi="Arial" w:cs="Arial"/>
              </w:rPr>
              <w:t>significant</w:t>
            </w:r>
            <w:r w:rsidR="3F3A092D" w:rsidRPr="00F6150F">
              <w:rPr>
                <w:rFonts w:ascii="Arial" w:hAnsi="Arial" w:cs="Arial"/>
              </w:rPr>
              <w:t xml:space="preserve"> </w:t>
            </w:r>
            <w:r w:rsidRPr="00F6150F">
              <w:rPr>
                <w:rFonts w:ascii="Arial" w:hAnsi="Arial" w:cs="Arial"/>
              </w:rPr>
              <w:t>difference in whole school attendance between disadvantaged and non-disadvantaged pupils for 202</w:t>
            </w:r>
            <w:r w:rsidR="0019775F">
              <w:rPr>
                <w:rFonts w:ascii="Arial" w:hAnsi="Arial" w:cs="Arial"/>
              </w:rPr>
              <w:t>3</w:t>
            </w:r>
            <w:r w:rsidR="00A233AB" w:rsidRPr="00F6150F">
              <w:rPr>
                <w:rFonts w:ascii="Arial" w:hAnsi="Arial" w:cs="Arial"/>
              </w:rPr>
              <w:t>-2</w:t>
            </w:r>
            <w:r w:rsidR="0019775F">
              <w:rPr>
                <w:rFonts w:ascii="Arial" w:hAnsi="Arial" w:cs="Arial"/>
              </w:rPr>
              <w:t>4</w:t>
            </w:r>
            <w:r w:rsidRPr="00F6150F">
              <w:rPr>
                <w:rFonts w:ascii="Arial" w:hAnsi="Arial" w:cs="Arial"/>
              </w:rPr>
              <w:t xml:space="preserve">, </w:t>
            </w:r>
            <w:r w:rsidRPr="003C0709">
              <w:rPr>
                <w:rFonts w:ascii="Arial" w:hAnsi="Arial" w:cs="Arial"/>
              </w:rPr>
              <w:t>PP – 9</w:t>
            </w:r>
            <w:r w:rsidR="00591FA9" w:rsidRPr="003C0709">
              <w:rPr>
                <w:rFonts w:ascii="Arial" w:hAnsi="Arial" w:cs="Arial"/>
              </w:rPr>
              <w:t>4</w:t>
            </w:r>
            <w:r w:rsidR="008D2E74" w:rsidRPr="003C0709">
              <w:rPr>
                <w:rFonts w:ascii="Arial" w:hAnsi="Arial" w:cs="Arial"/>
              </w:rPr>
              <w:t>.</w:t>
            </w:r>
            <w:r w:rsidR="00591FA9" w:rsidRPr="003C0709">
              <w:rPr>
                <w:rFonts w:ascii="Arial" w:hAnsi="Arial" w:cs="Arial"/>
              </w:rPr>
              <w:t>24</w:t>
            </w:r>
            <w:r w:rsidRPr="003C0709">
              <w:rPr>
                <w:rFonts w:ascii="Arial" w:hAnsi="Arial" w:cs="Arial"/>
              </w:rPr>
              <w:t>%</w:t>
            </w:r>
            <w:r w:rsidR="00B52CDC" w:rsidRPr="003C0709">
              <w:rPr>
                <w:rFonts w:ascii="Arial" w:hAnsi="Arial" w:cs="Arial"/>
              </w:rPr>
              <w:t xml:space="preserve"> </w:t>
            </w:r>
            <w:r w:rsidR="008D2E74" w:rsidRPr="003C0709">
              <w:rPr>
                <w:rFonts w:ascii="Arial" w:hAnsi="Arial" w:cs="Arial"/>
              </w:rPr>
              <w:t>compared to senior average of 9</w:t>
            </w:r>
            <w:r w:rsidR="003C0709" w:rsidRPr="003C0709">
              <w:rPr>
                <w:rFonts w:ascii="Arial" w:hAnsi="Arial" w:cs="Arial"/>
              </w:rPr>
              <w:t>4.37</w:t>
            </w:r>
            <w:r w:rsidR="008D2E74" w:rsidRPr="003C0709">
              <w:rPr>
                <w:rFonts w:ascii="Arial" w:hAnsi="Arial" w:cs="Arial"/>
              </w:rPr>
              <w:t>%</w:t>
            </w:r>
            <w:r w:rsidR="00F6150F" w:rsidRPr="003C0709">
              <w:rPr>
                <w:rFonts w:ascii="Arial" w:hAnsi="Arial" w:cs="Arial"/>
              </w:rPr>
              <w:t>.</w:t>
            </w:r>
          </w:p>
          <w:p w14:paraId="2A7D5546" w14:textId="466A1472" w:rsidR="00F6150F" w:rsidRPr="00F6150F" w:rsidRDefault="00F6150F" w:rsidP="009F05C7">
            <w:pPr>
              <w:spacing w:line="276" w:lineRule="auto"/>
              <w:rPr>
                <w:rFonts w:ascii="Arial" w:hAnsi="Arial" w:cs="Arial"/>
              </w:rPr>
            </w:pPr>
          </w:p>
        </w:tc>
      </w:tr>
    </w:tbl>
    <w:p w14:paraId="63EFE890" w14:textId="1543EE99" w:rsidR="004E4636" w:rsidRPr="00F6150F" w:rsidRDefault="004E4636">
      <w:pPr>
        <w:rPr>
          <w:rFonts w:ascii="Arial" w:hAnsi="Arial" w:cs="Arial"/>
          <w:b/>
          <w:color w:val="104F75"/>
          <w:sz w:val="32"/>
          <w:szCs w:val="32"/>
        </w:rPr>
      </w:pPr>
    </w:p>
    <w:p w14:paraId="564CE135" w14:textId="77777777" w:rsidR="00424D13" w:rsidRPr="00F6150F" w:rsidRDefault="00424D13">
      <w:pPr>
        <w:rPr>
          <w:rFonts w:ascii="Arial" w:hAnsi="Arial" w:cs="Arial"/>
          <w:b/>
          <w:color w:val="104F75"/>
          <w:sz w:val="32"/>
          <w:szCs w:val="32"/>
        </w:rPr>
      </w:pPr>
      <w:r w:rsidRPr="00F6150F">
        <w:rPr>
          <w:rFonts w:ascii="Arial" w:hAnsi="Arial" w:cs="Arial"/>
        </w:rPr>
        <w:br w:type="page"/>
      </w:r>
    </w:p>
    <w:p w14:paraId="2A7D5548" w14:textId="2634E549" w:rsidR="00E66558" w:rsidRPr="00F6150F" w:rsidRDefault="009D71E8">
      <w:pPr>
        <w:pStyle w:val="Heading2"/>
        <w:spacing w:before="600"/>
        <w:rPr>
          <w:rFonts w:cs="Arial"/>
        </w:rPr>
      </w:pPr>
      <w:r w:rsidRPr="00F6150F">
        <w:rPr>
          <w:rFonts w:cs="Arial"/>
        </w:rPr>
        <w:lastRenderedPageBreak/>
        <w:t>Externally provided programmes</w:t>
      </w:r>
    </w:p>
    <w:p w14:paraId="2A7D5549" w14:textId="77777777" w:rsidR="00E66558" w:rsidRPr="00F6150F" w:rsidRDefault="009D71E8">
      <w:pPr>
        <w:rPr>
          <w:rFonts w:ascii="Arial" w:hAnsi="Arial" w:cs="Arial"/>
          <w:i/>
          <w:iCs/>
        </w:rPr>
      </w:pPr>
      <w:r w:rsidRPr="00F6150F">
        <w:rPr>
          <w:rFonts w:ascii="Arial" w:hAnsi="Arial" w:cs="Arial"/>
          <w:i/>
          <w:iCs/>
        </w:rPr>
        <w:t>Please include the names of any non-DfE programmes that you purchased in the previous academic year. This will help the Department for Education identify which ones are popular in England</w:t>
      </w:r>
    </w:p>
    <w:p w14:paraId="2764BCF0" w14:textId="77777777" w:rsidR="00F6150F" w:rsidRPr="00F6150F" w:rsidRDefault="00F6150F">
      <w:pPr>
        <w:rPr>
          <w:rFonts w:ascii="Arial" w:hAnsi="Arial" w:cs="Arial"/>
          <w:i/>
          <w:iCs/>
        </w:rPr>
      </w:pPr>
    </w:p>
    <w:tbl>
      <w:tblPr>
        <w:tblW w:w="5000" w:type="pct"/>
        <w:tblCellMar>
          <w:left w:w="10" w:type="dxa"/>
          <w:right w:w="10" w:type="dxa"/>
        </w:tblCellMar>
        <w:tblLook w:val="04A0" w:firstRow="1" w:lastRow="0" w:firstColumn="1" w:lastColumn="0" w:noHBand="0" w:noVBand="1"/>
      </w:tblPr>
      <w:tblGrid>
        <w:gridCol w:w="3916"/>
        <w:gridCol w:w="5570"/>
      </w:tblGrid>
      <w:tr w:rsidR="00E66558" w:rsidRPr="00F6150F" w14:paraId="2A7D554C"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Pr="00F6150F" w:rsidRDefault="009D71E8">
            <w:pPr>
              <w:pStyle w:val="TableHeader"/>
              <w:jc w:val="left"/>
              <w:rPr>
                <w:rFonts w:cs="Arial"/>
              </w:rPr>
            </w:pPr>
            <w:r w:rsidRPr="00F6150F">
              <w:rPr>
                <w:rFonts w:cs="Arial"/>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Pr="00F6150F" w:rsidRDefault="009D71E8">
            <w:pPr>
              <w:pStyle w:val="TableHeader"/>
              <w:jc w:val="left"/>
              <w:rPr>
                <w:rFonts w:cs="Arial"/>
              </w:rPr>
            </w:pPr>
            <w:r w:rsidRPr="00F6150F">
              <w:rPr>
                <w:rFonts w:cs="Arial"/>
              </w:rPr>
              <w:t>Provider</w:t>
            </w:r>
          </w:p>
        </w:tc>
      </w:tr>
      <w:tr w:rsidR="00E66558" w:rsidRPr="00F6150F" w14:paraId="2A7D554F"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0CFA80AC" w:rsidR="00E66558" w:rsidRPr="00F6150F" w:rsidRDefault="004E4636">
            <w:pPr>
              <w:pStyle w:val="TableRow"/>
              <w:rPr>
                <w:rFonts w:cs="Arial"/>
              </w:rPr>
            </w:pPr>
            <w:r w:rsidRPr="00F6150F">
              <w:rPr>
                <w:rFonts w:cs="Arial"/>
              </w:rPr>
              <w:t>Tuition programme for Sixth Formers using the 16-19 tuition fund</w:t>
            </w:r>
            <w:r w:rsidR="006C5BC1">
              <w:rPr>
                <w:rFonts w:cs="Arial"/>
              </w:rPr>
              <w:t xml:space="preserve"> (2023-24 using Sixth Form Tuition Fund)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39C445" w14:textId="77777777" w:rsidR="00E66558" w:rsidRDefault="004E4636" w:rsidP="004E4636">
            <w:pPr>
              <w:pStyle w:val="TableRowCentered"/>
              <w:ind w:left="0"/>
              <w:jc w:val="left"/>
              <w:rPr>
                <w:rFonts w:cs="Arial"/>
              </w:rPr>
            </w:pPr>
            <w:r w:rsidRPr="00F6150F">
              <w:rPr>
                <w:rFonts w:cs="Arial"/>
              </w:rPr>
              <w:t>Tutor doctor</w:t>
            </w:r>
          </w:p>
          <w:p w14:paraId="2A7D554E" w14:textId="2E3AAC1F" w:rsidR="00D0015F" w:rsidRPr="00F6150F" w:rsidRDefault="00D0015F" w:rsidP="004E4636">
            <w:pPr>
              <w:pStyle w:val="TableRowCentered"/>
              <w:ind w:left="0"/>
              <w:jc w:val="left"/>
              <w:rPr>
                <w:rFonts w:cs="Arial"/>
              </w:rPr>
            </w:pPr>
            <w:hyperlink r:id="rId26" w:history="1">
              <w:r w:rsidRPr="00A96AE4">
                <w:rPr>
                  <w:rStyle w:val="Hyperlink"/>
                  <w:rFonts w:cs="Arial"/>
                </w:rPr>
                <w:t>https://www.tutordoctor.co.uk</w:t>
              </w:r>
            </w:hyperlink>
            <w:r>
              <w:rPr>
                <w:rFonts w:cs="Arial"/>
              </w:rPr>
              <w:t xml:space="preserve"> </w:t>
            </w:r>
          </w:p>
        </w:tc>
      </w:tr>
      <w:tr w:rsidR="00E66558" w:rsidRPr="00F6150F" w14:paraId="2A7D5552"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29E9CA32" w:rsidR="00E66558" w:rsidRPr="00F6150F" w:rsidRDefault="005A3D04">
            <w:pPr>
              <w:pStyle w:val="TableRow"/>
              <w:rPr>
                <w:rFonts w:cs="Arial"/>
              </w:rPr>
            </w:pPr>
            <w:r>
              <w:rPr>
                <w:rFonts w:cs="Arial"/>
              </w:rPr>
              <w:t>Instructional coaching 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C82ED2" w14:textId="77777777" w:rsidR="00E66558" w:rsidRDefault="005A3D04" w:rsidP="5063F18A">
            <w:pPr>
              <w:pStyle w:val="TableRowCentered"/>
              <w:ind w:left="0"/>
              <w:jc w:val="left"/>
              <w:rPr>
                <w:rFonts w:cs="Arial"/>
              </w:rPr>
            </w:pPr>
            <w:proofErr w:type="spellStart"/>
            <w:r>
              <w:rPr>
                <w:rFonts w:cs="Arial"/>
              </w:rPr>
              <w:t>Steplab</w:t>
            </w:r>
            <w:proofErr w:type="spellEnd"/>
          </w:p>
          <w:p w14:paraId="2A7D5551" w14:textId="33C5D690" w:rsidR="005A3D04" w:rsidRPr="00F6150F" w:rsidRDefault="00A54121" w:rsidP="5063F18A">
            <w:pPr>
              <w:pStyle w:val="TableRowCentered"/>
              <w:ind w:left="0"/>
              <w:jc w:val="left"/>
              <w:rPr>
                <w:rFonts w:cs="Arial"/>
              </w:rPr>
            </w:pPr>
            <w:hyperlink r:id="rId27" w:history="1">
              <w:r w:rsidRPr="00A96AE4">
                <w:rPr>
                  <w:rStyle w:val="Hyperlink"/>
                  <w:rFonts w:cs="Arial"/>
                </w:rPr>
                <w:t>https://steplab.co</w:t>
              </w:r>
            </w:hyperlink>
            <w:r>
              <w:rPr>
                <w:rFonts w:cs="Arial"/>
              </w:rPr>
              <w:t xml:space="preserve"> </w:t>
            </w:r>
          </w:p>
        </w:tc>
      </w:tr>
      <w:tr w:rsidR="00CA21ED" w:rsidRPr="00F6150F" w14:paraId="4990452C"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ACBD15" w14:textId="7F32184F" w:rsidR="00CA21ED" w:rsidRDefault="00CA21ED">
            <w:pPr>
              <w:pStyle w:val="TableRow"/>
              <w:rPr>
                <w:rFonts w:cs="Arial"/>
              </w:rPr>
            </w:pPr>
            <w:r>
              <w:rPr>
                <w:rFonts w:cs="Arial"/>
              </w:rPr>
              <w:t>EP Services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386D23" w14:textId="483453D1" w:rsidR="00CA21ED" w:rsidRDefault="005F48B0" w:rsidP="5063F18A">
            <w:pPr>
              <w:pStyle w:val="TableRowCentered"/>
              <w:ind w:left="0"/>
              <w:jc w:val="left"/>
              <w:rPr>
                <w:rFonts w:cs="Arial"/>
              </w:rPr>
            </w:pPr>
            <w:r>
              <w:rPr>
                <w:rFonts w:cs="Arial"/>
              </w:rPr>
              <w:t>Wolverhampton LA</w:t>
            </w:r>
          </w:p>
          <w:p w14:paraId="7ADE9F40" w14:textId="4A1782AF" w:rsidR="005F48B0" w:rsidRPr="00F6150F" w:rsidRDefault="005F48B0" w:rsidP="5063F18A">
            <w:pPr>
              <w:pStyle w:val="TableRowCentered"/>
              <w:ind w:left="0"/>
              <w:jc w:val="left"/>
              <w:rPr>
                <w:rFonts w:cs="Arial"/>
              </w:rPr>
            </w:pPr>
            <w:hyperlink r:id="rId28" w:history="1">
              <w:r w:rsidRPr="00A96AE4">
                <w:rPr>
                  <w:rStyle w:val="Hyperlink"/>
                  <w:rFonts w:cs="Arial"/>
                </w:rPr>
                <w:t>http://educationalpsychologywolverhampton.co.uk</w:t>
              </w:r>
            </w:hyperlink>
            <w:r>
              <w:rPr>
                <w:rFonts w:cs="Arial"/>
              </w:rPr>
              <w:t xml:space="preserve"> </w:t>
            </w:r>
          </w:p>
        </w:tc>
      </w:tr>
      <w:tr w:rsidR="00CA21ED" w:rsidRPr="00F6150F" w14:paraId="1E738056"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E3102C" w14:textId="635B69E0" w:rsidR="00CA21ED" w:rsidRDefault="00640805" w:rsidP="00640805">
            <w:pPr>
              <w:pStyle w:val="TableRow"/>
              <w:ind w:left="0"/>
              <w:rPr>
                <w:rFonts w:cs="Arial"/>
              </w:rPr>
            </w:pPr>
            <w:r>
              <w:rPr>
                <w:rFonts w:cs="Arial"/>
              </w:rPr>
              <w:t>Online diagnostic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F3005A" w14:textId="18B43AB2" w:rsidR="00640805" w:rsidRDefault="00640805" w:rsidP="5063F18A">
            <w:pPr>
              <w:pStyle w:val="TableRowCentered"/>
              <w:ind w:left="0"/>
              <w:jc w:val="left"/>
              <w:rPr>
                <w:rFonts w:cs="Arial"/>
              </w:rPr>
            </w:pPr>
            <w:r>
              <w:rPr>
                <w:rFonts w:cs="Arial"/>
              </w:rPr>
              <w:t>Century Tech</w:t>
            </w:r>
          </w:p>
          <w:p w14:paraId="54F036CF" w14:textId="2FA79BB0" w:rsidR="00640805" w:rsidRPr="00F6150F" w:rsidRDefault="00640805" w:rsidP="5063F18A">
            <w:pPr>
              <w:pStyle w:val="TableRowCentered"/>
              <w:ind w:left="0"/>
              <w:jc w:val="left"/>
              <w:rPr>
                <w:rFonts w:cs="Arial"/>
              </w:rPr>
            </w:pPr>
            <w:hyperlink r:id="rId29" w:history="1">
              <w:r w:rsidRPr="00A96AE4">
                <w:rPr>
                  <w:rStyle w:val="Hyperlink"/>
                  <w:rFonts w:cs="Arial"/>
                </w:rPr>
                <w:t>https://www.century.tech</w:t>
              </w:r>
            </w:hyperlink>
            <w:r>
              <w:rPr>
                <w:rFonts w:cs="Arial"/>
              </w:rPr>
              <w:t xml:space="preserve"> </w:t>
            </w:r>
          </w:p>
        </w:tc>
      </w:tr>
      <w:tr w:rsidR="00CA21ED" w:rsidRPr="00F6150F" w14:paraId="56798F25"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7A45B8" w14:textId="3BF070EB" w:rsidR="00CA21ED" w:rsidRDefault="00CA21ED">
            <w:pPr>
              <w:pStyle w:val="TableRow"/>
              <w:rPr>
                <w:rFonts w:cs="Arial"/>
              </w:rPr>
            </w:pPr>
            <w:r>
              <w:rPr>
                <w:rFonts w:cs="Arial"/>
              </w:rPr>
              <w:t>L</w:t>
            </w:r>
            <w:r w:rsidR="000036E9">
              <w:rPr>
                <w:rFonts w:cs="Arial"/>
              </w:rPr>
              <w:t>iteracy 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2A2ACF" w14:textId="6AE32965" w:rsidR="00CA21ED" w:rsidRDefault="00197883" w:rsidP="5063F18A">
            <w:pPr>
              <w:pStyle w:val="TableRowCentered"/>
              <w:ind w:left="0"/>
              <w:jc w:val="left"/>
              <w:rPr>
                <w:rFonts w:cs="Arial"/>
              </w:rPr>
            </w:pPr>
            <w:r>
              <w:rPr>
                <w:rFonts w:cs="Arial"/>
              </w:rPr>
              <w:t>Lexia learning</w:t>
            </w:r>
          </w:p>
          <w:p w14:paraId="2DD16E19" w14:textId="18731AE3" w:rsidR="00197883" w:rsidRPr="00F6150F" w:rsidRDefault="000036E9" w:rsidP="5063F18A">
            <w:pPr>
              <w:pStyle w:val="TableRowCentered"/>
              <w:ind w:left="0"/>
              <w:jc w:val="left"/>
              <w:rPr>
                <w:rFonts w:cs="Arial"/>
              </w:rPr>
            </w:pPr>
            <w:hyperlink r:id="rId30" w:history="1">
              <w:r w:rsidRPr="00A96AE4">
                <w:rPr>
                  <w:rStyle w:val="Hyperlink"/>
                  <w:rFonts w:cs="Arial"/>
                </w:rPr>
                <w:t>https://www.lexiauk.co.uk</w:t>
              </w:r>
            </w:hyperlink>
            <w:r>
              <w:rPr>
                <w:rFonts w:cs="Arial"/>
              </w:rPr>
              <w:t xml:space="preserve"> </w:t>
            </w:r>
          </w:p>
        </w:tc>
      </w:tr>
      <w:tr w:rsidR="00CA21ED" w:rsidRPr="00F6150F" w14:paraId="1005FC70" w14:textId="77777777" w:rsidTr="5063F18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E4C571" w14:textId="78669DDA" w:rsidR="00CA21ED" w:rsidRDefault="00CA21ED">
            <w:pPr>
              <w:pStyle w:val="TableRow"/>
              <w:rPr>
                <w:rFonts w:cs="Arial"/>
              </w:rPr>
            </w:pPr>
            <w:r>
              <w:rPr>
                <w:rFonts w:cs="Arial"/>
              </w:rPr>
              <w:t>Revision sessions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6540A8" w14:textId="31BA8ABA" w:rsidR="00CA21ED" w:rsidRDefault="007B721C" w:rsidP="5063F18A">
            <w:pPr>
              <w:pStyle w:val="TableRowCentered"/>
              <w:ind w:left="0"/>
              <w:jc w:val="left"/>
              <w:rPr>
                <w:rFonts w:cs="Arial"/>
              </w:rPr>
            </w:pPr>
            <w:r>
              <w:rPr>
                <w:rFonts w:cs="Arial"/>
              </w:rPr>
              <w:t>Glia Learning</w:t>
            </w:r>
          </w:p>
          <w:p w14:paraId="0E774104" w14:textId="1897D9DF" w:rsidR="007B721C" w:rsidRPr="00F6150F" w:rsidRDefault="007B721C" w:rsidP="5063F18A">
            <w:pPr>
              <w:pStyle w:val="TableRowCentered"/>
              <w:ind w:left="0"/>
              <w:jc w:val="left"/>
              <w:rPr>
                <w:rFonts w:cs="Arial"/>
              </w:rPr>
            </w:pPr>
            <w:hyperlink r:id="rId31" w:history="1">
              <w:r w:rsidRPr="00A96AE4">
                <w:rPr>
                  <w:rStyle w:val="Hyperlink"/>
                  <w:rFonts w:cs="Arial"/>
                </w:rPr>
                <w:t>https://www.glialearning.com</w:t>
              </w:r>
            </w:hyperlink>
            <w:r>
              <w:rPr>
                <w:rFonts w:cs="Arial"/>
              </w:rPr>
              <w:t xml:space="preserve"> </w:t>
            </w:r>
          </w:p>
        </w:tc>
      </w:tr>
      <w:tr w:rsidR="00D20744" w14:paraId="64BBCF86" w14:textId="77777777" w:rsidTr="00D2074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A7EF76" w14:textId="77777777" w:rsidR="00D20744" w:rsidRPr="00D20744" w:rsidRDefault="00D20744" w:rsidP="00D20744">
            <w:pPr>
              <w:pStyle w:val="TableRow"/>
              <w:rPr>
                <w:rFonts w:cs="Arial"/>
              </w:rPr>
            </w:pPr>
            <w:r>
              <w:rPr>
                <w:rStyle w:val="normaltextrun"/>
                <w:rFonts w:cs="Arial"/>
              </w:rPr>
              <w:t>EAL Language Acquisition</w:t>
            </w:r>
            <w:r>
              <w:rPr>
                <w:rStyle w:val="eop"/>
                <w:rFonts w:cs="Arial"/>
              </w:rPr>
              <w:t>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9A690C" w14:textId="77777777" w:rsidR="00D20744" w:rsidRPr="00D20744" w:rsidRDefault="00D20744" w:rsidP="007B721C">
            <w:pPr>
              <w:pStyle w:val="TableRowCentered"/>
              <w:ind w:left="0"/>
              <w:jc w:val="left"/>
              <w:rPr>
                <w:rFonts w:cs="Arial"/>
              </w:rPr>
            </w:pPr>
            <w:r>
              <w:rPr>
                <w:rStyle w:val="normaltextrun"/>
                <w:rFonts w:cs="Arial"/>
              </w:rPr>
              <w:t>Flash Academy</w:t>
            </w:r>
            <w:r>
              <w:rPr>
                <w:rStyle w:val="eop"/>
                <w:rFonts w:cs="Arial"/>
              </w:rPr>
              <w:t> </w:t>
            </w:r>
          </w:p>
          <w:p w14:paraId="54BCA968" w14:textId="07F13077" w:rsidR="00D20744" w:rsidRPr="00D20744" w:rsidRDefault="00D0015F" w:rsidP="00D0015F">
            <w:pPr>
              <w:pStyle w:val="TableRowCentered"/>
              <w:ind w:left="0"/>
              <w:jc w:val="left"/>
              <w:rPr>
                <w:rFonts w:cs="Arial"/>
              </w:rPr>
            </w:pPr>
            <w:r>
              <w:rPr>
                <w:rStyle w:val="normaltextrun"/>
                <w:rFonts w:cs="Arial"/>
              </w:rPr>
              <w:fldChar w:fldCharType="begin"/>
            </w:r>
            <w:r>
              <w:rPr>
                <w:rStyle w:val="normaltextrun"/>
                <w:rFonts w:cs="Arial"/>
              </w:rPr>
              <w:instrText>HYPERLINK "</w:instrText>
            </w:r>
            <w:r w:rsidRPr="00D0015F">
              <w:rPr>
                <w:rStyle w:val="normaltextrun"/>
                <w:rFonts w:cs="Arial"/>
              </w:rPr>
              <w:instrText>https://edu.flashacademy.com/index.php/</w:instrText>
            </w:r>
            <w:r>
              <w:rPr>
                <w:rStyle w:val="normaltextrun"/>
                <w:rFonts w:cs="Arial"/>
              </w:rPr>
              <w:instrText>"</w:instrText>
            </w:r>
            <w:r>
              <w:rPr>
                <w:rStyle w:val="normaltextrun"/>
                <w:rFonts w:cs="Arial"/>
              </w:rPr>
              <w:fldChar w:fldCharType="separate"/>
            </w:r>
            <w:r w:rsidRPr="00A96AE4">
              <w:rPr>
                <w:rStyle w:val="Hyperlink"/>
                <w:rFonts w:cs="Arial"/>
              </w:rPr>
              <w:t>https://edu.flashacademy.com/index.php/</w:t>
            </w:r>
            <w:r>
              <w:rPr>
                <w:rStyle w:val="normaltextrun"/>
                <w:rFonts w:cs="Arial"/>
              </w:rPr>
              <w:fldChar w:fldCharType="end"/>
            </w:r>
            <w:r w:rsidR="007B721C">
              <w:rPr>
                <w:rStyle w:val="normaltextrun"/>
                <w:rFonts w:cs="Arial"/>
              </w:rPr>
              <w:t xml:space="preserve"> </w:t>
            </w:r>
          </w:p>
        </w:tc>
      </w:tr>
    </w:tbl>
    <w:p w14:paraId="480A0D7A" w14:textId="72EAF106" w:rsidR="00B43397" w:rsidRDefault="009D71E8" w:rsidP="5063F18A">
      <w:pPr>
        <w:pStyle w:val="Heading2"/>
        <w:rPr>
          <w:rFonts w:cs="Arial"/>
        </w:rPr>
      </w:pPr>
      <w:r w:rsidRPr="00F6150F">
        <w:rPr>
          <w:rFonts w:cs="Arial"/>
        </w:rPr>
        <w:t>Service pupil premium funding (optional)</w:t>
      </w:r>
    </w:p>
    <w:p w14:paraId="2A7D5554" w14:textId="595FB75B" w:rsidR="00E66558" w:rsidRPr="00B43397" w:rsidRDefault="009D71E8" w:rsidP="5063F18A">
      <w:pPr>
        <w:pStyle w:val="Heading2"/>
        <w:rPr>
          <w:rFonts w:cs="Arial"/>
          <w:i/>
          <w:iCs/>
          <w:sz w:val="28"/>
          <w:szCs w:val="28"/>
        </w:rPr>
      </w:pPr>
      <w:r w:rsidRPr="00B43397">
        <w:rPr>
          <w:rFonts w:cs="Arial"/>
          <w:i/>
          <w:iCs/>
          <w:sz w:val="28"/>
          <w:szCs w:val="28"/>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248"/>
        <w:gridCol w:w="5238"/>
      </w:tblGrid>
      <w:tr w:rsidR="00D27691" w:rsidRPr="00F6150F" w14:paraId="36371BE1" w14:textId="77777777" w:rsidTr="00D0015F">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4B67A6" w14:textId="77777777" w:rsidR="00D27691" w:rsidRPr="00F6150F" w:rsidRDefault="00D27691" w:rsidP="00062365">
            <w:pPr>
              <w:pStyle w:val="TableHeader"/>
              <w:jc w:val="left"/>
              <w:rPr>
                <w:rFonts w:cs="Arial"/>
              </w:rPr>
            </w:pPr>
            <w:bookmarkStart w:id="15" w:name="_Hlk80604898"/>
            <w:r w:rsidRPr="00F6150F">
              <w:rPr>
                <w:rFonts w:cs="Arial"/>
                <w:bCs/>
              </w:rPr>
              <w:t>Measure</w:t>
            </w:r>
          </w:p>
        </w:tc>
        <w:tc>
          <w:tcPr>
            <w:tcW w:w="52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D42FB6" w14:textId="77777777" w:rsidR="00D27691" w:rsidRPr="00F6150F" w:rsidRDefault="00D27691" w:rsidP="00062365">
            <w:pPr>
              <w:pStyle w:val="TableHeader"/>
              <w:jc w:val="left"/>
              <w:rPr>
                <w:rFonts w:cs="Arial"/>
              </w:rPr>
            </w:pPr>
            <w:r w:rsidRPr="00F6150F">
              <w:rPr>
                <w:rFonts w:cs="Arial"/>
                <w:bCs/>
              </w:rPr>
              <w:t xml:space="preserve">Details </w:t>
            </w:r>
          </w:p>
        </w:tc>
      </w:tr>
      <w:tr w:rsidR="00D27691" w:rsidRPr="00F6150F" w14:paraId="092F2403" w14:textId="77777777" w:rsidTr="00D0015F">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5A81" w14:textId="77777777" w:rsidR="00D27691" w:rsidRPr="00F6150F" w:rsidRDefault="00D27691" w:rsidP="00062365">
            <w:pPr>
              <w:pStyle w:val="TableRow"/>
              <w:rPr>
                <w:rFonts w:cs="Arial"/>
              </w:rPr>
            </w:pPr>
            <w:r w:rsidRPr="00F6150F">
              <w:rPr>
                <w:rFonts w:cs="Arial"/>
                <w:color w:val="000000"/>
                <w:sz w:val="22"/>
              </w:rPr>
              <w:t>How did you spend your service pupil premium allocation last academic year?</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E09EA" w14:textId="3D12022A" w:rsidR="00D27691" w:rsidRPr="00F6150F" w:rsidRDefault="00D27691" w:rsidP="00062365">
            <w:pPr>
              <w:pStyle w:val="TableRowCentered"/>
              <w:jc w:val="left"/>
              <w:rPr>
                <w:rFonts w:cs="Arial"/>
              </w:rPr>
            </w:pPr>
            <w:r w:rsidRPr="00F6150F">
              <w:rPr>
                <w:rFonts w:cs="Arial"/>
              </w:rPr>
              <w:t xml:space="preserve">We </w:t>
            </w:r>
            <w:r w:rsidRPr="006C5BC1">
              <w:rPr>
                <w:rFonts w:cs="Arial"/>
              </w:rPr>
              <w:t xml:space="preserve">have </w:t>
            </w:r>
            <w:r w:rsidR="00F12AF2" w:rsidRPr="006C5BC1">
              <w:rPr>
                <w:rFonts w:cs="Arial"/>
              </w:rPr>
              <w:t>5</w:t>
            </w:r>
            <w:r w:rsidRPr="006C5BC1">
              <w:rPr>
                <w:rFonts w:cs="Arial"/>
              </w:rPr>
              <w:t xml:space="preserve"> pupils eligible for the service premium of which </w:t>
            </w:r>
            <w:r w:rsidR="00F12AF2" w:rsidRPr="006C5BC1">
              <w:rPr>
                <w:rFonts w:cs="Arial"/>
              </w:rPr>
              <w:t>1</w:t>
            </w:r>
            <w:r w:rsidRPr="006C5BC1">
              <w:rPr>
                <w:rFonts w:cs="Arial"/>
              </w:rPr>
              <w:t xml:space="preserve"> </w:t>
            </w:r>
            <w:r w:rsidR="00F12AF2" w:rsidRPr="006C5BC1">
              <w:rPr>
                <w:rFonts w:cs="Arial"/>
              </w:rPr>
              <w:t>is a</w:t>
            </w:r>
            <w:r w:rsidRPr="00F6150F">
              <w:rPr>
                <w:rFonts w:cs="Arial"/>
              </w:rPr>
              <w:t xml:space="preserve"> boarder.  The extra funding has been used to support enrichment activities such as extra-curricular trips and visits in both the boarding and day school environment.  We also have a team of mentors in school who are aware of who these children are and able to offer support when a family member is deployed. </w:t>
            </w:r>
          </w:p>
        </w:tc>
      </w:tr>
      <w:tr w:rsidR="00D27691" w:rsidRPr="00F6150F" w14:paraId="743C32E0" w14:textId="77777777" w:rsidTr="00D0015F">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53DEF" w14:textId="77777777" w:rsidR="00D27691" w:rsidRPr="00F6150F" w:rsidRDefault="00D27691" w:rsidP="00062365">
            <w:pPr>
              <w:pStyle w:val="TableRow"/>
              <w:rPr>
                <w:rFonts w:cs="Arial"/>
              </w:rPr>
            </w:pPr>
            <w:r w:rsidRPr="00F6150F">
              <w:rPr>
                <w:rFonts w:cs="Arial"/>
                <w:color w:val="000000"/>
                <w:sz w:val="22"/>
              </w:rPr>
              <w:t>What was the impact of that spending on service pupil premium eligible pupils?</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5F887" w14:textId="77777777" w:rsidR="00D27691" w:rsidRPr="00F6150F" w:rsidRDefault="00D27691" w:rsidP="00062365">
            <w:pPr>
              <w:pStyle w:val="TableRowCentered"/>
              <w:jc w:val="left"/>
              <w:rPr>
                <w:rFonts w:cs="Arial"/>
              </w:rPr>
            </w:pPr>
            <w:r w:rsidRPr="00F6150F">
              <w:rPr>
                <w:rFonts w:cs="Arial"/>
              </w:rPr>
              <w:t>100% of all service children have attended enrichment activities.  Mentors have not been called upon to provide additional support in the last academic year.</w:t>
            </w:r>
          </w:p>
        </w:tc>
      </w:tr>
      <w:bookmarkEnd w:id="15"/>
    </w:tbl>
    <w:p w14:paraId="4AD55116" w14:textId="74949DD8" w:rsidR="00D27691" w:rsidRPr="00F6150F" w:rsidRDefault="00D27691">
      <w:pPr>
        <w:rPr>
          <w:rFonts w:ascii="Arial" w:hAnsi="Arial" w:cs="Arial"/>
          <w:i/>
          <w:iCs/>
        </w:rPr>
      </w:pPr>
    </w:p>
    <w:p w14:paraId="2A7D5560" w14:textId="4CE1D59E" w:rsidR="00E66558" w:rsidRPr="00F6150F" w:rsidRDefault="00D27691">
      <w:pPr>
        <w:pStyle w:val="Heading1"/>
        <w:rPr>
          <w:rFonts w:cs="Arial"/>
        </w:rPr>
      </w:pPr>
      <w:r w:rsidRPr="00F6150F">
        <w:rPr>
          <w:rFonts w:cs="Arial"/>
        </w:rPr>
        <w:lastRenderedPageBreak/>
        <w:t>Furt</w:t>
      </w:r>
      <w:r w:rsidR="009D71E8" w:rsidRPr="00F6150F">
        <w:rPr>
          <w:rFonts w:cs="Arial"/>
        </w:rPr>
        <w: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F6150F" w14:paraId="2A7D5563" w14:textId="77777777" w:rsidTr="47C7AC8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02C1D0" w14:textId="02B1D84D" w:rsidR="004E4636" w:rsidRPr="00F6150F" w:rsidRDefault="004E4636" w:rsidP="004E4636">
            <w:pPr>
              <w:spacing w:before="120" w:after="60"/>
              <w:rPr>
                <w:rFonts w:ascii="Arial" w:hAnsi="Arial" w:cs="Arial"/>
                <w:iCs/>
                <w:sz w:val="22"/>
                <w:szCs w:val="22"/>
                <w:lang w:eastAsia="en-US"/>
              </w:rPr>
            </w:pPr>
            <w:r w:rsidRPr="00F6150F">
              <w:rPr>
                <w:rFonts w:ascii="Arial" w:hAnsi="Arial" w:cs="Arial"/>
                <w:iCs/>
                <w:sz w:val="22"/>
                <w:szCs w:val="22"/>
                <w:lang w:eastAsia="en-US"/>
              </w:rPr>
              <w:t>Our pupil premium strategy will be supplemented by additional activity that is not fully funded by pupil premium or recovery premium. Th</w:t>
            </w:r>
            <w:r w:rsidR="001E1A00" w:rsidRPr="00F6150F">
              <w:rPr>
                <w:rFonts w:ascii="Arial" w:hAnsi="Arial" w:cs="Arial"/>
                <w:iCs/>
                <w:sz w:val="22"/>
                <w:szCs w:val="22"/>
                <w:lang w:eastAsia="en-US"/>
              </w:rPr>
              <w:t>is</w:t>
            </w:r>
            <w:r w:rsidRPr="00F6150F">
              <w:rPr>
                <w:rFonts w:ascii="Arial" w:hAnsi="Arial" w:cs="Arial"/>
                <w:iCs/>
                <w:sz w:val="22"/>
                <w:szCs w:val="22"/>
                <w:lang w:eastAsia="en-US"/>
              </w:rPr>
              <w:t xml:space="preserve"> include</w:t>
            </w:r>
            <w:r w:rsidR="001E1A00" w:rsidRPr="00F6150F">
              <w:rPr>
                <w:rFonts w:ascii="Arial" w:hAnsi="Arial" w:cs="Arial"/>
                <w:iCs/>
                <w:sz w:val="22"/>
                <w:szCs w:val="22"/>
                <w:lang w:eastAsia="en-US"/>
              </w:rPr>
              <w:t>s</w:t>
            </w:r>
            <w:r w:rsidRPr="00F6150F">
              <w:rPr>
                <w:rFonts w:ascii="Arial" w:hAnsi="Arial" w:cs="Arial"/>
                <w:iCs/>
                <w:sz w:val="22"/>
                <w:szCs w:val="22"/>
                <w:lang w:eastAsia="en-US"/>
              </w:rPr>
              <w:t xml:space="preserve">: </w:t>
            </w:r>
          </w:p>
          <w:p w14:paraId="08C80984" w14:textId="37A16441" w:rsidR="004E4636" w:rsidRPr="00F6150F" w:rsidRDefault="14BC29D0" w:rsidP="47C7AC8E">
            <w:pPr>
              <w:pStyle w:val="ListParagraph"/>
              <w:numPr>
                <w:ilvl w:val="0"/>
                <w:numId w:val="16"/>
              </w:numPr>
              <w:suppressAutoHyphens w:val="0"/>
              <w:autoSpaceDN/>
              <w:spacing w:before="60"/>
              <w:ind w:left="714" w:hanging="357"/>
              <w:contextualSpacing w:val="0"/>
              <w:rPr>
                <w:rFonts w:cs="Arial"/>
                <w:color w:val="auto"/>
                <w:sz w:val="22"/>
                <w:szCs w:val="22"/>
                <w:lang w:eastAsia="en-US"/>
              </w:rPr>
            </w:pPr>
            <w:r w:rsidRPr="00F6150F">
              <w:rPr>
                <w:rFonts w:cs="Arial"/>
                <w:color w:val="auto"/>
                <w:sz w:val="22"/>
                <w:szCs w:val="22"/>
                <w:lang w:eastAsia="en-US"/>
              </w:rPr>
              <w:t xml:space="preserve">Our mandatory extended day (period </w:t>
            </w:r>
            <w:r w:rsidR="1B9E5677" w:rsidRPr="00F6150F">
              <w:rPr>
                <w:rFonts w:cs="Arial"/>
                <w:color w:val="auto"/>
                <w:sz w:val="22"/>
                <w:szCs w:val="22"/>
                <w:lang w:eastAsia="en-US"/>
              </w:rPr>
              <w:t>6</w:t>
            </w:r>
            <w:r w:rsidRPr="00F6150F">
              <w:rPr>
                <w:rFonts w:cs="Arial"/>
                <w:color w:val="auto"/>
                <w:sz w:val="22"/>
                <w:szCs w:val="22"/>
                <w:lang w:eastAsia="en-US"/>
              </w:rPr>
              <w:t>) enrichment programme</w:t>
            </w:r>
            <w:r w:rsidR="42AD9993" w:rsidRPr="00F6150F">
              <w:rPr>
                <w:rFonts w:cs="Arial"/>
                <w:color w:val="auto"/>
                <w:sz w:val="22"/>
                <w:szCs w:val="22"/>
                <w:lang w:eastAsia="en-US"/>
              </w:rPr>
              <w:t xml:space="preserve"> </w:t>
            </w:r>
            <w:r w:rsidR="004E4636" w:rsidRPr="00F6150F">
              <w:rPr>
                <w:rFonts w:cs="Arial"/>
                <w:color w:val="auto"/>
                <w:sz w:val="22"/>
                <w:szCs w:val="22"/>
                <w:lang w:eastAsia="en-US"/>
              </w:rPr>
              <w:t xml:space="preserve">offering a wide range of high-quality extracurricular activities to boost wellbeing, behaviour, attendance, and aspiration. </w:t>
            </w:r>
          </w:p>
          <w:p w14:paraId="4AE0FCC6" w14:textId="1F14A696" w:rsidR="004E4636" w:rsidRPr="00F6150F" w:rsidRDefault="004E4636" w:rsidP="47C7AC8E">
            <w:pPr>
              <w:pStyle w:val="ListParagraph"/>
              <w:numPr>
                <w:ilvl w:val="0"/>
                <w:numId w:val="16"/>
              </w:numPr>
              <w:suppressAutoHyphens w:val="0"/>
              <w:autoSpaceDN/>
              <w:spacing w:before="60"/>
              <w:ind w:left="714" w:hanging="357"/>
              <w:contextualSpacing w:val="0"/>
              <w:rPr>
                <w:rFonts w:cs="Arial"/>
                <w:color w:val="auto"/>
                <w:sz w:val="22"/>
                <w:szCs w:val="22"/>
                <w:lang w:eastAsia="en-US"/>
              </w:rPr>
            </w:pPr>
            <w:r w:rsidRPr="00F6150F">
              <w:rPr>
                <w:rFonts w:cs="Arial"/>
                <w:color w:val="auto"/>
                <w:sz w:val="22"/>
                <w:szCs w:val="22"/>
                <w:lang w:eastAsia="en-US"/>
              </w:rPr>
              <w:t xml:space="preserve">Activities (e.g., The Duke of Edinburgh’s Award), will focus on building life skills such as confidence, resilience, and socialising. Disadvantaged pupils will be encouraged and supported to participate.  </w:t>
            </w:r>
          </w:p>
          <w:p w14:paraId="344E0E9F" w14:textId="77777777" w:rsidR="004E4636" w:rsidRPr="00F6150F" w:rsidRDefault="004E4636" w:rsidP="004E4636">
            <w:pPr>
              <w:spacing w:before="120" w:after="120"/>
              <w:rPr>
                <w:rFonts w:ascii="Arial" w:hAnsi="Arial" w:cs="Arial"/>
                <w:b/>
                <w:bCs/>
                <w:iCs/>
                <w:sz w:val="22"/>
                <w:szCs w:val="22"/>
                <w:lang w:eastAsia="en-US"/>
              </w:rPr>
            </w:pPr>
            <w:r w:rsidRPr="00F6150F">
              <w:rPr>
                <w:rFonts w:ascii="Arial" w:hAnsi="Arial" w:cs="Arial"/>
                <w:b/>
                <w:bCs/>
                <w:iCs/>
                <w:sz w:val="22"/>
                <w:szCs w:val="22"/>
                <w:lang w:eastAsia="en-US"/>
              </w:rPr>
              <w:t>Planning, implementation, and evaluation</w:t>
            </w:r>
          </w:p>
          <w:p w14:paraId="3193C9AC" w14:textId="4EA26058" w:rsidR="004E4636" w:rsidRPr="00F6150F" w:rsidRDefault="004E4636" w:rsidP="004E4636">
            <w:pPr>
              <w:spacing w:before="120"/>
              <w:rPr>
                <w:rFonts w:ascii="Arial" w:hAnsi="Arial" w:cs="Arial"/>
                <w:iCs/>
                <w:sz w:val="22"/>
                <w:szCs w:val="22"/>
                <w:lang w:eastAsia="en-US"/>
              </w:rPr>
            </w:pPr>
            <w:r w:rsidRPr="00F6150F">
              <w:rPr>
                <w:rFonts w:ascii="Arial" w:hAnsi="Arial" w:cs="Arial"/>
                <w:iCs/>
                <w:sz w:val="22"/>
                <w:szCs w:val="22"/>
                <w:lang w:eastAsia="en-US"/>
              </w:rPr>
              <w:t xml:space="preserve">We have taken part in a pupil premium review from Wolverhampton Local Authority.  This gave very positive feedback on our previous plans, budgeting and spending of the pupil premium.  The LA have provided CPD for the Vice Principal curriculum learning and teaching and the Headteacher of the </w:t>
            </w:r>
            <w:r w:rsidR="00A72948" w:rsidRPr="00F6150F">
              <w:rPr>
                <w:rFonts w:ascii="Arial" w:hAnsi="Arial" w:cs="Arial"/>
                <w:iCs/>
                <w:sz w:val="22"/>
                <w:szCs w:val="22"/>
                <w:lang w:eastAsia="en-US"/>
              </w:rPr>
              <w:t>P</w:t>
            </w:r>
            <w:r w:rsidRPr="00F6150F">
              <w:rPr>
                <w:rFonts w:ascii="Arial" w:hAnsi="Arial" w:cs="Arial"/>
                <w:iCs/>
                <w:sz w:val="22"/>
                <w:szCs w:val="22"/>
                <w:lang w:eastAsia="en-US"/>
              </w:rPr>
              <w:t xml:space="preserve">rimary </w:t>
            </w:r>
            <w:r w:rsidR="00A72948" w:rsidRPr="00F6150F">
              <w:rPr>
                <w:rFonts w:ascii="Arial" w:hAnsi="Arial" w:cs="Arial"/>
                <w:iCs/>
                <w:sz w:val="22"/>
                <w:szCs w:val="22"/>
                <w:lang w:eastAsia="en-US"/>
              </w:rPr>
              <w:t>S</w:t>
            </w:r>
            <w:r w:rsidRPr="00F6150F">
              <w:rPr>
                <w:rFonts w:ascii="Arial" w:hAnsi="Arial" w:cs="Arial"/>
                <w:iCs/>
                <w:sz w:val="22"/>
                <w:szCs w:val="22"/>
                <w:lang w:eastAsia="en-US"/>
              </w:rPr>
              <w:t>chool.  This has been useful in formulating our strategy and assessing its impact.</w:t>
            </w:r>
          </w:p>
          <w:p w14:paraId="39F3BE08" w14:textId="77777777" w:rsidR="004E4636" w:rsidRPr="00F6150F" w:rsidRDefault="004E4636" w:rsidP="004E4636">
            <w:pPr>
              <w:spacing w:before="120" w:after="120"/>
              <w:rPr>
                <w:rFonts w:ascii="Arial" w:hAnsi="Arial" w:cs="Arial"/>
                <w:sz w:val="22"/>
                <w:szCs w:val="22"/>
              </w:rPr>
            </w:pPr>
            <w:r w:rsidRPr="00F6150F">
              <w:rPr>
                <w:rFonts w:ascii="Arial" w:hAnsi="Arial" w:cs="Arial"/>
                <w:sz w:val="22"/>
                <w:szCs w:val="22"/>
              </w:rPr>
              <w:t xml:space="preserve">We used the </w:t>
            </w:r>
            <w:hyperlink r:id="rId32" w:history="1">
              <w:r w:rsidRPr="00F6150F">
                <w:rPr>
                  <w:rStyle w:val="Hyperlink"/>
                  <w:rFonts w:cs="Arial"/>
                  <w:color w:val="0070C0"/>
                  <w:sz w:val="22"/>
                  <w:szCs w:val="22"/>
                </w:rPr>
                <w:t>EEF’s implementation guidance</w:t>
              </w:r>
            </w:hyperlink>
            <w:r w:rsidRPr="00F6150F">
              <w:rPr>
                <w:rFonts w:ascii="Arial" w:hAnsi="Arial" w:cs="Arial"/>
                <w:sz w:val="22"/>
                <w:szCs w:val="22"/>
              </w:rPr>
              <w:t xml:space="preserve"> to help us develop our strategy and will continue to use it through the implementation of our activities. </w:t>
            </w:r>
          </w:p>
          <w:p w14:paraId="2A7D5562" w14:textId="56CE1A50" w:rsidR="00E66558" w:rsidRPr="00F6150F" w:rsidRDefault="004E4636" w:rsidP="004E4636">
            <w:pPr>
              <w:spacing w:before="120" w:after="120"/>
              <w:rPr>
                <w:rFonts w:ascii="Arial" w:hAnsi="Arial" w:cs="Arial"/>
                <w:i/>
                <w:iCs/>
              </w:rPr>
            </w:pPr>
            <w:r w:rsidRPr="00F6150F">
              <w:rPr>
                <w:rFonts w:ascii="Arial" w:hAnsi="Arial" w:cs="Arial"/>
                <w:sz w:val="22"/>
                <w:szCs w:val="22"/>
              </w:rPr>
              <w:t>We have put a robust evaluation framework in place for the duration of our three-year approach and will adjust our plan over time to secure better outcomes for pupils.</w:t>
            </w:r>
          </w:p>
        </w:tc>
      </w:tr>
      <w:bookmarkEnd w:id="12"/>
      <w:bookmarkEnd w:id="13"/>
      <w:bookmarkEnd w:id="14"/>
    </w:tbl>
    <w:p w14:paraId="2A7D5564" w14:textId="77777777" w:rsidR="00E66558" w:rsidRPr="00F6150F" w:rsidRDefault="00E66558">
      <w:pPr>
        <w:rPr>
          <w:rFonts w:ascii="Arial" w:hAnsi="Arial" w:cs="Arial"/>
        </w:rPr>
      </w:pPr>
    </w:p>
    <w:sectPr w:rsidR="00E66558" w:rsidRPr="00F6150F">
      <w:headerReference w:type="default" r:id="rId33"/>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F9C366" w14:textId="77777777" w:rsidR="0095616D" w:rsidRDefault="0095616D">
      <w:r>
        <w:separator/>
      </w:r>
    </w:p>
  </w:endnote>
  <w:endnote w:type="continuationSeparator" w:id="0">
    <w:p w14:paraId="2EB36F58" w14:textId="77777777" w:rsidR="0095616D" w:rsidRDefault="0095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6C42D6"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56491" w14:textId="77777777" w:rsidR="0095616D" w:rsidRDefault="0095616D">
      <w:r>
        <w:separator/>
      </w:r>
    </w:p>
  </w:footnote>
  <w:footnote w:type="continuationSeparator" w:id="0">
    <w:p w14:paraId="77E8E4C8" w14:textId="77777777" w:rsidR="0095616D" w:rsidRDefault="00956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6C42D6" w:rsidRDefault="006C42D6">
    <w:pPr>
      <w:pStyle w:val="Header"/>
    </w:pPr>
  </w:p>
</w:hdr>
</file>

<file path=word/intelligence.xml><?xml version="1.0" encoding="utf-8"?>
<int:Intelligence xmlns:int="http://schemas.microsoft.com/office/intelligence/2019/intelligence">
  <int:IntelligenceSettings/>
  <int:Manifest>
    <int:WordHash hashCode="YD+82+V1vFecXo" id="0OOduLws"/>
    <int:WordHash hashCode="e0dMsLOcF3PXGS" id="v4sTbx1N"/>
    <int:WordHash hashCode="aKKPgf9bt7NbZV" id="f+/d2NO4"/>
    <int:ParagraphRange paragraphId="277710021" textId="215941452" start="124" length="4" invalidationStart="124" invalidationLength="4" id="tSPcBuBW"/>
    <int:ParagraphRange paragraphId="1948971926" textId="1754991349" start="84" length="9" invalidationStart="84" invalidationLength="9" id="wLftc0I6"/>
    <int:ParagraphRange paragraphId="319162675" textId="1613210382" start="114" length="6" invalidationStart="114" invalidationLength="6" id="Te94K1LO"/>
    <int:WordHash hashCode="wi+g+U94gaFsW2" id="FgvH45hG"/>
    <int:WordHash hashCode="j3xSiC/PuAZVpH" id="N15yWHIG"/>
    <int:WordHash hashCode="9SU+YuDyNm7urH" id="8f0dxiOg"/>
    <int:WordHash hashCode="ni8UUdXdlt6RIo" id="xFBCcfrs"/>
    <int:WordHash hashCode="NYAzzAmakBcmhI" id="yWl5Cy7p"/>
    <int:ParagraphRange paragraphId="32639791" textId="1805992714" start="108" length="4" invalidationStart="108" invalidationLength="4" id="rJvTOuzI"/>
    <int:WordHash hashCode="LATIMsyr6tvGf0" id="ruf9BOEe"/>
  </int:Manifest>
  <int:Observations>
    <int:Content id="0OOduLws">
      <int:Rejection type="AugLoop_Text_Critique"/>
    </int:Content>
    <int:Content id="v4sTbx1N">
      <int:Rejection type="AugLoop_Text_Critique"/>
    </int:Content>
    <int:Content id="f+/d2NO4">
      <int:Rejection type="AugLoop_Text_Critique"/>
    </int:Content>
    <int:Content id="tSPcBuBW">
      <int:Rejection type="LegacyProofing"/>
    </int:Content>
    <int:Content id="wLftc0I6">
      <int:Rejection type="LegacyProofing"/>
    </int:Content>
    <int:Content id="Te94K1LO">
      <int:Rejection type="LegacyProofing"/>
    </int:Content>
    <int:Content id="FgvH45hG">
      <int:Rejection type="LegacyProofing"/>
    </int:Content>
    <int:Content id="N15yWHIG">
      <int:Rejection type="LegacyProofing"/>
    </int:Content>
    <int:Content id="8f0dxiOg">
      <int:Rejection type="LegacyProofing"/>
    </int:Content>
    <int:Content id="xFBCcfrs">
      <int:Rejection type="LegacyProofing"/>
    </int:Content>
    <int:Content id="yWl5Cy7p">
      <int:Rejection type="AugLoop_Text_Critique"/>
    </int:Content>
    <int:Content id="rJvTOuzI">
      <int:Rejection type="LegacyProofing"/>
    </int:Content>
    <int:Content id="ruf9BOEe">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6A91E88"/>
    <w:multiLevelType w:val="hybridMultilevel"/>
    <w:tmpl w:val="A0BA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BD098D"/>
    <w:multiLevelType w:val="hybridMultilevel"/>
    <w:tmpl w:val="289892C4"/>
    <w:lvl w:ilvl="0" w:tplc="D602B936">
      <w:start w:val="1"/>
      <w:numFmt w:val="decimal"/>
      <w:lvlText w:val="%1."/>
      <w:lvlJc w:val="left"/>
      <w:pPr>
        <w:ind w:left="720" w:hanging="360"/>
      </w:pPr>
    </w:lvl>
    <w:lvl w:ilvl="1" w:tplc="E1806DD8">
      <w:start w:val="1"/>
      <w:numFmt w:val="lowerLetter"/>
      <w:lvlText w:val="%2."/>
      <w:lvlJc w:val="left"/>
      <w:pPr>
        <w:ind w:left="1440" w:hanging="360"/>
      </w:pPr>
    </w:lvl>
    <w:lvl w:ilvl="2" w:tplc="5D54C974">
      <w:start w:val="1"/>
      <w:numFmt w:val="lowerRoman"/>
      <w:lvlText w:val="%3."/>
      <w:lvlJc w:val="right"/>
      <w:pPr>
        <w:ind w:left="2160" w:hanging="180"/>
      </w:pPr>
    </w:lvl>
    <w:lvl w:ilvl="3" w:tplc="0B82EC0A">
      <w:start w:val="1"/>
      <w:numFmt w:val="decimal"/>
      <w:lvlText w:val="%4."/>
      <w:lvlJc w:val="left"/>
      <w:pPr>
        <w:ind w:left="2880" w:hanging="360"/>
      </w:pPr>
    </w:lvl>
    <w:lvl w:ilvl="4" w:tplc="D72063AC">
      <w:start w:val="1"/>
      <w:numFmt w:val="lowerLetter"/>
      <w:lvlText w:val="%5."/>
      <w:lvlJc w:val="left"/>
      <w:pPr>
        <w:ind w:left="3600" w:hanging="360"/>
      </w:pPr>
    </w:lvl>
    <w:lvl w:ilvl="5" w:tplc="1DC6B01E">
      <w:start w:val="1"/>
      <w:numFmt w:val="lowerRoman"/>
      <w:lvlText w:val="%6."/>
      <w:lvlJc w:val="right"/>
      <w:pPr>
        <w:ind w:left="4320" w:hanging="180"/>
      </w:pPr>
    </w:lvl>
    <w:lvl w:ilvl="6" w:tplc="FFD2D532">
      <w:start w:val="1"/>
      <w:numFmt w:val="decimal"/>
      <w:lvlText w:val="%7."/>
      <w:lvlJc w:val="left"/>
      <w:pPr>
        <w:ind w:left="5040" w:hanging="360"/>
      </w:pPr>
    </w:lvl>
    <w:lvl w:ilvl="7" w:tplc="717E7CCC">
      <w:start w:val="1"/>
      <w:numFmt w:val="lowerLetter"/>
      <w:lvlText w:val="%8."/>
      <w:lvlJc w:val="left"/>
      <w:pPr>
        <w:ind w:left="5760" w:hanging="360"/>
      </w:pPr>
    </w:lvl>
    <w:lvl w:ilvl="8" w:tplc="34E47B86">
      <w:start w:val="1"/>
      <w:numFmt w:val="lowerRoman"/>
      <w:lvlText w:val="%9."/>
      <w:lvlJc w:val="right"/>
      <w:pPr>
        <w:ind w:left="6480" w:hanging="180"/>
      </w:pPr>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64619769">
    <w:abstractNumId w:val="11"/>
  </w:num>
  <w:num w:numId="2" w16cid:durableId="1004699191">
    <w:abstractNumId w:val="3"/>
  </w:num>
  <w:num w:numId="3" w16cid:durableId="360783494">
    <w:abstractNumId w:val="1"/>
  </w:num>
  <w:num w:numId="4" w16cid:durableId="1918902913">
    <w:abstractNumId w:val="4"/>
  </w:num>
  <w:num w:numId="5" w16cid:durableId="1141459030">
    <w:abstractNumId w:val="5"/>
  </w:num>
  <w:num w:numId="6" w16cid:durableId="2034066364">
    <w:abstractNumId w:val="0"/>
  </w:num>
  <w:num w:numId="7" w16cid:durableId="50808102">
    <w:abstractNumId w:val="6"/>
  </w:num>
  <w:num w:numId="8" w16cid:durableId="1479960851">
    <w:abstractNumId w:val="10"/>
  </w:num>
  <w:num w:numId="9" w16cid:durableId="1609580628">
    <w:abstractNumId w:val="15"/>
  </w:num>
  <w:num w:numId="10" w16cid:durableId="612708867">
    <w:abstractNumId w:val="13"/>
  </w:num>
  <w:num w:numId="11" w16cid:durableId="1442995642">
    <w:abstractNumId w:val="12"/>
  </w:num>
  <w:num w:numId="12" w16cid:durableId="1661226168">
    <w:abstractNumId w:val="2"/>
  </w:num>
  <w:num w:numId="13" w16cid:durableId="329328975">
    <w:abstractNumId w:val="14"/>
  </w:num>
  <w:num w:numId="14" w16cid:durableId="529608493">
    <w:abstractNumId w:val="8"/>
  </w:num>
  <w:num w:numId="15" w16cid:durableId="380713180">
    <w:abstractNumId w:val="7"/>
  </w:num>
  <w:num w:numId="16" w16cid:durableId="5456013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6E9"/>
    <w:rsid w:val="00025377"/>
    <w:rsid w:val="00030F02"/>
    <w:rsid w:val="0003698C"/>
    <w:rsid w:val="00066B73"/>
    <w:rsid w:val="00090AD5"/>
    <w:rsid w:val="000946BE"/>
    <w:rsid w:val="0009C0F2"/>
    <w:rsid w:val="001040EE"/>
    <w:rsid w:val="00120AB1"/>
    <w:rsid w:val="0012BB25"/>
    <w:rsid w:val="001361D3"/>
    <w:rsid w:val="00173900"/>
    <w:rsid w:val="00183D8B"/>
    <w:rsid w:val="0019075E"/>
    <w:rsid w:val="0019775F"/>
    <w:rsid w:val="00197883"/>
    <w:rsid w:val="001A0A1B"/>
    <w:rsid w:val="001A0CA1"/>
    <w:rsid w:val="001C2A17"/>
    <w:rsid w:val="001E1A00"/>
    <w:rsid w:val="001F53CA"/>
    <w:rsid w:val="002410E2"/>
    <w:rsid w:val="002479CF"/>
    <w:rsid w:val="00256F81"/>
    <w:rsid w:val="002657E9"/>
    <w:rsid w:val="002837B4"/>
    <w:rsid w:val="00291344"/>
    <w:rsid w:val="002A5774"/>
    <w:rsid w:val="002D4665"/>
    <w:rsid w:val="002D70C0"/>
    <w:rsid w:val="002F740F"/>
    <w:rsid w:val="002F7B11"/>
    <w:rsid w:val="003C0709"/>
    <w:rsid w:val="003C5E42"/>
    <w:rsid w:val="003D1AD1"/>
    <w:rsid w:val="003F34D7"/>
    <w:rsid w:val="003F6C6F"/>
    <w:rsid w:val="00402A39"/>
    <w:rsid w:val="004044AA"/>
    <w:rsid w:val="00410B2E"/>
    <w:rsid w:val="00411B54"/>
    <w:rsid w:val="00421E3D"/>
    <w:rsid w:val="00424D13"/>
    <w:rsid w:val="004454E9"/>
    <w:rsid w:val="0047035C"/>
    <w:rsid w:val="00477AAE"/>
    <w:rsid w:val="004924BF"/>
    <w:rsid w:val="00493640"/>
    <w:rsid w:val="004B25E6"/>
    <w:rsid w:val="004B4CDA"/>
    <w:rsid w:val="004D4068"/>
    <w:rsid w:val="004D44E1"/>
    <w:rsid w:val="004E4636"/>
    <w:rsid w:val="004E6EDA"/>
    <w:rsid w:val="00515A10"/>
    <w:rsid w:val="005168DC"/>
    <w:rsid w:val="00547CAD"/>
    <w:rsid w:val="00547F1C"/>
    <w:rsid w:val="005570B2"/>
    <w:rsid w:val="00561459"/>
    <w:rsid w:val="00591FA9"/>
    <w:rsid w:val="005A3D04"/>
    <w:rsid w:val="005E4559"/>
    <w:rsid w:val="005F48B0"/>
    <w:rsid w:val="006110E7"/>
    <w:rsid w:val="0063032E"/>
    <w:rsid w:val="00640805"/>
    <w:rsid w:val="0065D0B2"/>
    <w:rsid w:val="00664590"/>
    <w:rsid w:val="00694DFE"/>
    <w:rsid w:val="006B4B53"/>
    <w:rsid w:val="006C0948"/>
    <w:rsid w:val="006C42D6"/>
    <w:rsid w:val="006C5BC1"/>
    <w:rsid w:val="006E7FB1"/>
    <w:rsid w:val="006F282D"/>
    <w:rsid w:val="00704653"/>
    <w:rsid w:val="007153D9"/>
    <w:rsid w:val="00741B9E"/>
    <w:rsid w:val="007540B0"/>
    <w:rsid w:val="00761552"/>
    <w:rsid w:val="00773035"/>
    <w:rsid w:val="007A78C3"/>
    <w:rsid w:val="007B4997"/>
    <w:rsid w:val="007B721C"/>
    <w:rsid w:val="007C2F04"/>
    <w:rsid w:val="007C394F"/>
    <w:rsid w:val="007E30DE"/>
    <w:rsid w:val="007E43BC"/>
    <w:rsid w:val="00802A51"/>
    <w:rsid w:val="00811E45"/>
    <w:rsid w:val="00826E4A"/>
    <w:rsid w:val="00834A8E"/>
    <w:rsid w:val="00885033"/>
    <w:rsid w:val="008D2E74"/>
    <w:rsid w:val="00907ADF"/>
    <w:rsid w:val="0095616D"/>
    <w:rsid w:val="00974ED2"/>
    <w:rsid w:val="00977D8F"/>
    <w:rsid w:val="009D385A"/>
    <w:rsid w:val="009D48F4"/>
    <w:rsid w:val="009D71E8"/>
    <w:rsid w:val="009F05C7"/>
    <w:rsid w:val="00A01A9C"/>
    <w:rsid w:val="00A233AB"/>
    <w:rsid w:val="00A24D81"/>
    <w:rsid w:val="00A54121"/>
    <w:rsid w:val="00A72948"/>
    <w:rsid w:val="00A94368"/>
    <w:rsid w:val="00AA4201"/>
    <w:rsid w:val="00AD4FA8"/>
    <w:rsid w:val="00AF2E90"/>
    <w:rsid w:val="00B43397"/>
    <w:rsid w:val="00B52CDC"/>
    <w:rsid w:val="00B83BEE"/>
    <w:rsid w:val="00B92E2C"/>
    <w:rsid w:val="00BC23CA"/>
    <w:rsid w:val="00BD302F"/>
    <w:rsid w:val="00BD6B88"/>
    <w:rsid w:val="00BD6C5D"/>
    <w:rsid w:val="00BF1588"/>
    <w:rsid w:val="00C010F8"/>
    <w:rsid w:val="00C30293"/>
    <w:rsid w:val="00C4743D"/>
    <w:rsid w:val="00C63845"/>
    <w:rsid w:val="00C663A9"/>
    <w:rsid w:val="00C857F3"/>
    <w:rsid w:val="00CA21ED"/>
    <w:rsid w:val="00D0015F"/>
    <w:rsid w:val="00D20744"/>
    <w:rsid w:val="00D27691"/>
    <w:rsid w:val="00D30E2B"/>
    <w:rsid w:val="00D33FE5"/>
    <w:rsid w:val="00D63DAE"/>
    <w:rsid w:val="00D76673"/>
    <w:rsid w:val="00D80E55"/>
    <w:rsid w:val="00DB0A18"/>
    <w:rsid w:val="00DC17AD"/>
    <w:rsid w:val="00DE64E7"/>
    <w:rsid w:val="00DF7936"/>
    <w:rsid w:val="00E05174"/>
    <w:rsid w:val="00E50002"/>
    <w:rsid w:val="00E63340"/>
    <w:rsid w:val="00E66558"/>
    <w:rsid w:val="00E714C1"/>
    <w:rsid w:val="00E94E76"/>
    <w:rsid w:val="00F12AF2"/>
    <w:rsid w:val="00F13553"/>
    <w:rsid w:val="00F303EC"/>
    <w:rsid w:val="00F32ACC"/>
    <w:rsid w:val="00F37686"/>
    <w:rsid w:val="00F417F7"/>
    <w:rsid w:val="00F42DE1"/>
    <w:rsid w:val="00F55EB4"/>
    <w:rsid w:val="00F6150F"/>
    <w:rsid w:val="00F817EB"/>
    <w:rsid w:val="00F97348"/>
    <w:rsid w:val="00FA3149"/>
    <w:rsid w:val="00FA5B9A"/>
    <w:rsid w:val="00FE0A1B"/>
    <w:rsid w:val="013FBDDD"/>
    <w:rsid w:val="01441B66"/>
    <w:rsid w:val="0156BC1C"/>
    <w:rsid w:val="017A13A3"/>
    <w:rsid w:val="019700EB"/>
    <w:rsid w:val="02018D9D"/>
    <w:rsid w:val="02A95FA8"/>
    <w:rsid w:val="02AFD2E4"/>
    <w:rsid w:val="02F1CA18"/>
    <w:rsid w:val="031A212E"/>
    <w:rsid w:val="0344C1F4"/>
    <w:rsid w:val="03E12D66"/>
    <w:rsid w:val="0403A81C"/>
    <w:rsid w:val="0466FD96"/>
    <w:rsid w:val="046D42D3"/>
    <w:rsid w:val="048DC5CE"/>
    <w:rsid w:val="04AECB69"/>
    <w:rsid w:val="04D3FE82"/>
    <w:rsid w:val="05A5CE7C"/>
    <w:rsid w:val="05B20F94"/>
    <w:rsid w:val="05C984E8"/>
    <w:rsid w:val="06D99123"/>
    <w:rsid w:val="06DACCAD"/>
    <w:rsid w:val="0731437F"/>
    <w:rsid w:val="07419EDD"/>
    <w:rsid w:val="075F7A89"/>
    <w:rsid w:val="078C492A"/>
    <w:rsid w:val="07AC79AF"/>
    <w:rsid w:val="080047E7"/>
    <w:rsid w:val="0847A4A0"/>
    <w:rsid w:val="085883B9"/>
    <w:rsid w:val="08649931"/>
    <w:rsid w:val="087CA2D5"/>
    <w:rsid w:val="08B71E57"/>
    <w:rsid w:val="0951CF1C"/>
    <w:rsid w:val="098238D8"/>
    <w:rsid w:val="0A1131E5"/>
    <w:rsid w:val="0A453DF0"/>
    <w:rsid w:val="0AAEC514"/>
    <w:rsid w:val="0B169EEE"/>
    <w:rsid w:val="0B37E8A9"/>
    <w:rsid w:val="0B6CAB7D"/>
    <w:rsid w:val="0B79E5BB"/>
    <w:rsid w:val="0BA83480"/>
    <w:rsid w:val="0BAE2B65"/>
    <w:rsid w:val="0BD2A182"/>
    <w:rsid w:val="0BFAAD45"/>
    <w:rsid w:val="0BFBD1DF"/>
    <w:rsid w:val="0C3C1A66"/>
    <w:rsid w:val="0C6103E5"/>
    <w:rsid w:val="0C6D221B"/>
    <w:rsid w:val="0C9920E9"/>
    <w:rsid w:val="0CD186A7"/>
    <w:rsid w:val="0D2BF4DC"/>
    <w:rsid w:val="0DBF65C0"/>
    <w:rsid w:val="0E0FADE0"/>
    <w:rsid w:val="0E414673"/>
    <w:rsid w:val="0F3F7A57"/>
    <w:rsid w:val="0F9AD695"/>
    <w:rsid w:val="0FA50248"/>
    <w:rsid w:val="0FE4A779"/>
    <w:rsid w:val="11273E79"/>
    <w:rsid w:val="11620C84"/>
    <w:rsid w:val="118FFBB4"/>
    <w:rsid w:val="12510C32"/>
    <w:rsid w:val="135065AC"/>
    <w:rsid w:val="1398863C"/>
    <w:rsid w:val="13A82B09"/>
    <w:rsid w:val="13B2ECEB"/>
    <w:rsid w:val="13FD4D0F"/>
    <w:rsid w:val="143B1A47"/>
    <w:rsid w:val="1443A0FD"/>
    <w:rsid w:val="144D5DD8"/>
    <w:rsid w:val="1455396F"/>
    <w:rsid w:val="14BC29D0"/>
    <w:rsid w:val="15377E22"/>
    <w:rsid w:val="15C0FFA4"/>
    <w:rsid w:val="165116B8"/>
    <w:rsid w:val="168C2F66"/>
    <w:rsid w:val="16C4132D"/>
    <w:rsid w:val="16DFCBCB"/>
    <w:rsid w:val="16E3AAEF"/>
    <w:rsid w:val="1715AF02"/>
    <w:rsid w:val="17464D27"/>
    <w:rsid w:val="17B946C0"/>
    <w:rsid w:val="17F69218"/>
    <w:rsid w:val="1815BF7E"/>
    <w:rsid w:val="1845C027"/>
    <w:rsid w:val="186E6DDF"/>
    <w:rsid w:val="189B0A98"/>
    <w:rsid w:val="18C11636"/>
    <w:rsid w:val="1935E94B"/>
    <w:rsid w:val="194962EC"/>
    <w:rsid w:val="194B1252"/>
    <w:rsid w:val="1A095F8C"/>
    <w:rsid w:val="1A207AFC"/>
    <w:rsid w:val="1A77D8A0"/>
    <w:rsid w:val="1AA801BD"/>
    <w:rsid w:val="1B30B65E"/>
    <w:rsid w:val="1B615156"/>
    <w:rsid w:val="1B9E5677"/>
    <w:rsid w:val="1BC6CEA3"/>
    <w:rsid w:val="1BD718E6"/>
    <w:rsid w:val="1BEF9661"/>
    <w:rsid w:val="1BFB7DF5"/>
    <w:rsid w:val="1C59D36B"/>
    <w:rsid w:val="1CFD21B7"/>
    <w:rsid w:val="1D01FB92"/>
    <w:rsid w:val="1D23AA0C"/>
    <w:rsid w:val="1D30CD29"/>
    <w:rsid w:val="1D39EF1F"/>
    <w:rsid w:val="1E914363"/>
    <w:rsid w:val="1EBF7A6D"/>
    <w:rsid w:val="1F25D8B0"/>
    <w:rsid w:val="1F9D8A40"/>
    <w:rsid w:val="2015EBF9"/>
    <w:rsid w:val="204F3FFB"/>
    <w:rsid w:val="2062393A"/>
    <w:rsid w:val="20989F19"/>
    <w:rsid w:val="20C4BD53"/>
    <w:rsid w:val="20E238BC"/>
    <w:rsid w:val="211064C1"/>
    <w:rsid w:val="21135E19"/>
    <w:rsid w:val="21336019"/>
    <w:rsid w:val="21FD691E"/>
    <w:rsid w:val="2221435C"/>
    <w:rsid w:val="226EF283"/>
    <w:rsid w:val="2293219F"/>
    <w:rsid w:val="22CF307A"/>
    <w:rsid w:val="23274F72"/>
    <w:rsid w:val="23900846"/>
    <w:rsid w:val="23A9675E"/>
    <w:rsid w:val="23D4DE2C"/>
    <w:rsid w:val="23FFD02E"/>
    <w:rsid w:val="24296972"/>
    <w:rsid w:val="2484DBBB"/>
    <w:rsid w:val="251F65A4"/>
    <w:rsid w:val="2520F657"/>
    <w:rsid w:val="254F69C4"/>
    <w:rsid w:val="25AE3F94"/>
    <w:rsid w:val="269593A1"/>
    <w:rsid w:val="26E3CF1D"/>
    <w:rsid w:val="27667DE8"/>
    <w:rsid w:val="279DFBA7"/>
    <w:rsid w:val="27BB74C8"/>
    <w:rsid w:val="27D10B78"/>
    <w:rsid w:val="2856A4E3"/>
    <w:rsid w:val="28589719"/>
    <w:rsid w:val="286739FD"/>
    <w:rsid w:val="28FD7D59"/>
    <w:rsid w:val="28FE85E3"/>
    <w:rsid w:val="29024E49"/>
    <w:rsid w:val="291A6EF4"/>
    <w:rsid w:val="2974A7A4"/>
    <w:rsid w:val="2A0FFDC2"/>
    <w:rsid w:val="2A5ECF5C"/>
    <w:rsid w:val="2ABB163F"/>
    <w:rsid w:val="2B134649"/>
    <w:rsid w:val="2C2CE360"/>
    <w:rsid w:val="2C41A9C0"/>
    <w:rsid w:val="2C4C2CAB"/>
    <w:rsid w:val="2C520FB6"/>
    <w:rsid w:val="2CAF16AA"/>
    <w:rsid w:val="2CFA28B7"/>
    <w:rsid w:val="2D20D746"/>
    <w:rsid w:val="2D24FCC9"/>
    <w:rsid w:val="2D2D9168"/>
    <w:rsid w:val="2DD5BF6C"/>
    <w:rsid w:val="2DE88342"/>
    <w:rsid w:val="2E3FCBAF"/>
    <w:rsid w:val="2E60A6FB"/>
    <w:rsid w:val="2EAD1F8D"/>
    <w:rsid w:val="2EBD3B47"/>
    <w:rsid w:val="2F024D20"/>
    <w:rsid w:val="2F08D4E5"/>
    <w:rsid w:val="2F90669B"/>
    <w:rsid w:val="2F9DBCB9"/>
    <w:rsid w:val="2FE3C705"/>
    <w:rsid w:val="304863FC"/>
    <w:rsid w:val="30AFE815"/>
    <w:rsid w:val="312580D9"/>
    <w:rsid w:val="31700856"/>
    <w:rsid w:val="31CD7BD0"/>
    <w:rsid w:val="31F39683"/>
    <w:rsid w:val="320D18CA"/>
    <w:rsid w:val="320E1DAC"/>
    <w:rsid w:val="328618D1"/>
    <w:rsid w:val="33DDCB81"/>
    <w:rsid w:val="35289B96"/>
    <w:rsid w:val="356EDF0A"/>
    <w:rsid w:val="35A49136"/>
    <w:rsid w:val="3612D928"/>
    <w:rsid w:val="36B92270"/>
    <w:rsid w:val="36E1B02B"/>
    <w:rsid w:val="36F17411"/>
    <w:rsid w:val="3722F792"/>
    <w:rsid w:val="372DD968"/>
    <w:rsid w:val="37945517"/>
    <w:rsid w:val="37C198A1"/>
    <w:rsid w:val="39232BA4"/>
    <w:rsid w:val="39575DBB"/>
    <w:rsid w:val="395C834E"/>
    <w:rsid w:val="3A2914D3"/>
    <w:rsid w:val="3A98455C"/>
    <w:rsid w:val="3AC4B46A"/>
    <w:rsid w:val="3B2C7270"/>
    <w:rsid w:val="3B4431D0"/>
    <w:rsid w:val="3B51434C"/>
    <w:rsid w:val="3BC863F2"/>
    <w:rsid w:val="3BE8DD66"/>
    <w:rsid w:val="3C6084CB"/>
    <w:rsid w:val="3CBE32FD"/>
    <w:rsid w:val="3CEBAC31"/>
    <w:rsid w:val="3CFF4BA5"/>
    <w:rsid w:val="3D3F10D8"/>
    <w:rsid w:val="3D8911A1"/>
    <w:rsid w:val="3E1E86F6"/>
    <w:rsid w:val="3E77DA9E"/>
    <w:rsid w:val="3EAA6C96"/>
    <w:rsid w:val="3F2D7132"/>
    <w:rsid w:val="3F33A10C"/>
    <w:rsid w:val="3F3A092D"/>
    <w:rsid w:val="3F8AD02D"/>
    <w:rsid w:val="3FBA5757"/>
    <w:rsid w:val="3FE2182B"/>
    <w:rsid w:val="40028CEB"/>
    <w:rsid w:val="404CDEBE"/>
    <w:rsid w:val="4076B19A"/>
    <w:rsid w:val="40E7C785"/>
    <w:rsid w:val="41334C3B"/>
    <w:rsid w:val="41CD11AE"/>
    <w:rsid w:val="41DB9D8F"/>
    <w:rsid w:val="421281FB"/>
    <w:rsid w:val="423EF68D"/>
    <w:rsid w:val="4273C2E4"/>
    <w:rsid w:val="42AD9993"/>
    <w:rsid w:val="42C8DFF4"/>
    <w:rsid w:val="42DAD1E7"/>
    <w:rsid w:val="42E469A5"/>
    <w:rsid w:val="42FEDAA3"/>
    <w:rsid w:val="431825C5"/>
    <w:rsid w:val="4456F4C5"/>
    <w:rsid w:val="446AECFD"/>
    <w:rsid w:val="44A91190"/>
    <w:rsid w:val="44D6F6D9"/>
    <w:rsid w:val="44E93FB0"/>
    <w:rsid w:val="450FD574"/>
    <w:rsid w:val="453CD38A"/>
    <w:rsid w:val="454ED4CF"/>
    <w:rsid w:val="4619AC45"/>
    <w:rsid w:val="464DFCAD"/>
    <w:rsid w:val="464FC687"/>
    <w:rsid w:val="4683829F"/>
    <w:rsid w:val="4701CBF4"/>
    <w:rsid w:val="47218806"/>
    <w:rsid w:val="4752F9F9"/>
    <w:rsid w:val="47A28DBF"/>
    <w:rsid w:val="47B52A57"/>
    <w:rsid w:val="47C7AC8E"/>
    <w:rsid w:val="47CAC67E"/>
    <w:rsid w:val="48239BB6"/>
    <w:rsid w:val="48ECA8FB"/>
    <w:rsid w:val="48FCAC2D"/>
    <w:rsid w:val="49876749"/>
    <w:rsid w:val="49AC134A"/>
    <w:rsid w:val="49E618B5"/>
    <w:rsid w:val="4A046B83"/>
    <w:rsid w:val="4A220C52"/>
    <w:rsid w:val="4A22D3D6"/>
    <w:rsid w:val="4A60C482"/>
    <w:rsid w:val="4A9C16EB"/>
    <w:rsid w:val="4AB37B4A"/>
    <w:rsid w:val="4AF0C42B"/>
    <w:rsid w:val="4BCE9B27"/>
    <w:rsid w:val="4BF6F0E5"/>
    <w:rsid w:val="4C344CEF"/>
    <w:rsid w:val="4D04911A"/>
    <w:rsid w:val="4D70BB60"/>
    <w:rsid w:val="4DD28A30"/>
    <w:rsid w:val="4DF9D798"/>
    <w:rsid w:val="4E03130F"/>
    <w:rsid w:val="4E13E54F"/>
    <w:rsid w:val="4E2F7529"/>
    <w:rsid w:val="4E46C482"/>
    <w:rsid w:val="4E82D1F2"/>
    <w:rsid w:val="4F302823"/>
    <w:rsid w:val="4F83B2E5"/>
    <w:rsid w:val="4FA205A0"/>
    <w:rsid w:val="4FCB458A"/>
    <w:rsid w:val="4FFC17B0"/>
    <w:rsid w:val="50053818"/>
    <w:rsid w:val="500FCACB"/>
    <w:rsid w:val="5010C03D"/>
    <w:rsid w:val="503C31DC"/>
    <w:rsid w:val="5063F18A"/>
    <w:rsid w:val="50849A4A"/>
    <w:rsid w:val="50896A3A"/>
    <w:rsid w:val="508B3479"/>
    <w:rsid w:val="50E7927F"/>
    <w:rsid w:val="5115C577"/>
    <w:rsid w:val="5148CD2C"/>
    <w:rsid w:val="5196E080"/>
    <w:rsid w:val="51D6C27A"/>
    <w:rsid w:val="51ED5A7C"/>
    <w:rsid w:val="52203D8F"/>
    <w:rsid w:val="53152132"/>
    <w:rsid w:val="5413881A"/>
    <w:rsid w:val="5439AAE5"/>
    <w:rsid w:val="543D7997"/>
    <w:rsid w:val="54707FA3"/>
    <w:rsid w:val="5480DB01"/>
    <w:rsid w:val="549EB6AD"/>
    <w:rsid w:val="553EA130"/>
    <w:rsid w:val="5584BF7B"/>
    <w:rsid w:val="5596BE87"/>
    <w:rsid w:val="561CAB62"/>
    <w:rsid w:val="56456CF1"/>
    <w:rsid w:val="56F974F7"/>
    <w:rsid w:val="577944C2"/>
    <w:rsid w:val="57C09F0F"/>
    <w:rsid w:val="58326DB6"/>
    <w:rsid w:val="5848E4F1"/>
    <w:rsid w:val="58AC747C"/>
    <w:rsid w:val="59078ACD"/>
    <w:rsid w:val="591A50F0"/>
    <w:rsid w:val="595E00DF"/>
    <w:rsid w:val="597203EA"/>
    <w:rsid w:val="597F4AED"/>
    <w:rsid w:val="5A175F53"/>
    <w:rsid w:val="5A31EDD1"/>
    <w:rsid w:val="5A397EC5"/>
    <w:rsid w:val="5A4844DD"/>
    <w:rsid w:val="5AF83FD1"/>
    <w:rsid w:val="5B1B1B4E"/>
    <w:rsid w:val="5B49A2CF"/>
    <w:rsid w:val="5B6CA0F4"/>
    <w:rsid w:val="5BDB32CF"/>
    <w:rsid w:val="5BF2FC4F"/>
    <w:rsid w:val="5C070161"/>
    <w:rsid w:val="5C4503CD"/>
    <w:rsid w:val="5C8E0415"/>
    <w:rsid w:val="5CC00DA5"/>
    <w:rsid w:val="5D3233B4"/>
    <w:rsid w:val="5D486510"/>
    <w:rsid w:val="5DA2D1C2"/>
    <w:rsid w:val="5DABD8C7"/>
    <w:rsid w:val="5DE65126"/>
    <w:rsid w:val="5E0371D3"/>
    <w:rsid w:val="5E1116F7"/>
    <w:rsid w:val="5E2FE093"/>
    <w:rsid w:val="5E61CBD8"/>
    <w:rsid w:val="5E9684B5"/>
    <w:rsid w:val="5F3E7AE5"/>
    <w:rsid w:val="5F84DC89"/>
    <w:rsid w:val="602A624B"/>
    <w:rsid w:val="6079FBA2"/>
    <w:rsid w:val="6082C768"/>
    <w:rsid w:val="60B14A8E"/>
    <w:rsid w:val="60B9A770"/>
    <w:rsid w:val="60E60C11"/>
    <w:rsid w:val="6122F230"/>
    <w:rsid w:val="61EE19DE"/>
    <w:rsid w:val="6201FAC3"/>
    <w:rsid w:val="62443CB0"/>
    <w:rsid w:val="625B4448"/>
    <w:rsid w:val="62DCE5C9"/>
    <w:rsid w:val="631626CC"/>
    <w:rsid w:val="63342B54"/>
    <w:rsid w:val="636133C6"/>
    <w:rsid w:val="637A73C8"/>
    <w:rsid w:val="638868B3"/>
    <w:rsid w:val="648ADD24"/>
    <w:rsid w:val="64A2E6C8"/>
    <w:rsid w:val="64F66142"/>
    <w:rsid w:val="652B626F"/>
    <w:rsid w:val="65846BBF"/>
    <w:rsid w:val="65C481D1"/>
    <w:rsid w:val="65EA60F1"/>
    <w:rsid w:val="66A21741"/>
    <w:rsid w:val="674ABBBA"/>
    <w:rsid w:val="67591C65"/>
    <w:rsid w:val="6779E6D0"/>
    <w:rsid w:val="678C4740"/>
    <w:rsid w:val="67F468BF"/>
    <w:rsid w:val="68655511"/>
    <w:rsid w:val="6867BDF6"/>
    <w:rsid w:val="68E466B8"/>
    <w:rsid w:val="69115062"/>
    <w:rsid w:val="693D2E88"/>
    <w:rsid w:val="696654D6"/>
    <w:rsid w:val="69CF5CEF"/>
    <w:rsid w:val="6A038E57"/>
    <w:rsid w:val="6A2E2579"/>
    <w:rsid w:val="6A34AF26"/>
    <w:rsid w:val="6ACF99B9"/>
    <w:rsid w:val="6B02FC7B"/>
    <w:rsid w:val="6B47086B"/>
    <w:rsid w:val="6B6108B1"/>
    <w:rsid w:val="6BD07F87"/>
    <w:rsid w:val="6BD0E529"/>
    <w:rsid w:val="6C14FBA4"/>
    <w:rsid w:val="6C44AD8F"/>
    <w:rsid w:val="6C7E6FF4"/>
    <w:rsid w:val="6D058C2C"/>
    <w:rsid w:val="6D5A048D"/>
    <w:rsid w:val="6D857845"/>
    <w:rsid w:val="6E354BCC"/>
    <w:rsid w:val="6E4664C8"/>
    <w:rsid w:val="6E626365"/>
    <w:rsid w:val="6EBAAA96"/>
    <w:rsid w:val="6F87A577"/>
    <w:rsid w:val="6F9266CE"/>
    <w:rsid w:val="6FFF7AA4"/>
    <w:rsid w:val="70DF4AD1"/>
    <w:rsid w:val="7177035C"/>
    <w:rsid w:val="718EFC5C"/>
    <w:rsid w:val="71CD2D71"/>
    <w:rsid w:val="71F14DEA"/>
    <w:rsid w:val="72A212E3"/>
    <w:rsid w:val="72A3013F"/>
    <w:rsid w:val="72EB31D4"/>
    <w:rsid w:val="735ED116"/>
    <w:rsid w:val="7369387A"/>
    <w:rsid w:val="7373F5EE"/>
    <w:rsid w:val="73E9DE99"/>
    <w:rsid w:val="744CDD25"/>
    <w:rsid w:val="7459B467"/>
    <w:rsid w:val="74C14E8B"/>
    <w:rsid w:val="74D0087D"/>
    <w:rsid w:val="74D01447"/>
    <w:rsid w:val="755ED1E3"/>
    <w:rsid w:val="75E55E85"/>
    <w:rsid w:val="75EFDAD3"/>
    <w:rsid w:val="7672D375"/>
    <w:rsid w:val="768A9CF5"/>
    <w:rsid w:val="773E4D70"/>
    <w:rsid w:val="7801C885"/>
    <w:rsid w:val="78527D14"/>
    <w:rsid w:val="78F057A5"/>
    <w:rsid w:val="7920BB0F"/>
    <w:rsid w:val="79442EC1"/>
    <w:rsid w:val="79559822"/>
    <w:rsid w:val="79A379A0"/>
    <w:rsid w:val="79B2C5DD"/>
    <w:rsid w:val="7AA31B88"/>
    <w:rsid w:val="7C07FDD5"/>
    <w:rsid w:val="7C11A273"/>
    <w:rsid w:val="7C7EBE61"/>
    <w:rsid w:val="7C901D18"/>
    <w:rsid w:val="7CB72835"/>
    <w:rsid w:val="7CC8EC9C"/>
    <w:rsid w:val="7CDA6644"/>
    <w:rsid w:val="7D637C51"/>
    <w:rsid w:val="7D7B2257"/>
    <w:rsid w:val="7DAA10F4"/>
    <w:rsid w:val="7DB18806"/>
    <w:rsid w:val="7DD8863D"/>
    <w:rsid w:val="7DEC7970"/>
    <w:rsid w:val="7E2F680E"/>
    <w:rsid w:val="7E728DFD"/>
    <w:rsid w:val="7E76EAC3"/>
    <w:rsid w:val="7F3036F8"/>
    <w:rsid w:val="7F45A9CE"/>
    <w:rsid w:val="7F5468A3"/>
    <w:rsid w:val="7FC554F5"/>
    <w:rsid w:val="7FC7B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74"/>
    <w:pPr>
      <w:autoSpaceDN/>
    </w:pPr>
    <w:rPr>
      <w:rFonts w:ascii="Times New Roman" w:hAnsi="Times New Roman"/>
      <w:sz w:val="24"/>
      <w:szCs w:val="24"/>
    </w:rPr>
  </w:style>
  <w:style w:type="paragraph" w:styleId="Heading1">
    <w:name w:val="heading 1"/>
    <w:basedOn w:val="Normal"/>
    <w:next w:val="Normal"/>
    <w:uiPriority w:val="9"/>
    <w:qFormat/>
    <w:pPr>
      <w:pageBreakBefore/>
      <w:suppressAutoHyphens/>
      <w:autoSpaceDN w:val="0"/>
      <w:spacing w:after="240"/>
      <w:outlineLvl w:val="0"/>
    </w:pPr>
    <w:rPr>
      <w:rFonts w:ascii="Arial" w:hAnsi="Arial"/>
      <w:b/>
      <w:color w:val="104F75"/>
      <w:sz w:val="36"/>
    </w:rPr>
  </w:style>
  <w:style w:type="paragraph" w:styleId="Heading2">
    <w:name w:val="heading 2"/>
    <w:basedOn w:val="Normal"/>
    <w:next w:val="Normal"/>
    <w:uiPriority w:val="9"/>
    <w:unhideWhenUsed/>
    <w:qFormat/>
    <w:pPr>
      <w:keepNext/>
      <w:suppressAutoHyphens/>
      <w:autoSpaceDN w:val="0"/>
      <w:spacing w:before="480" w:after="240"/>
      <w:outlineLvl w:val="1"/>
    </w:pPr>
    <w:rPr>
      <w:rFonts w:ascii="Arial" w:hAnsi="Arial"/>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uppressAutoHyphens/>
      <w:autoSpaceDN w:val="0"/>
      <w:spacing w:before="240" w:after="60" w:line="288" w:lineRule="auto"/>
      <w:outlineLvl w:val="4"/>
    </w:pPr>
    <w:rPr>
      <w:rFonts w:ascii="Calibri" w:hAnsi="Calibri"/>
      <w:b/>
      <w:bCs/>
      <w:i/>
      <w:iCs/>
      <w:color w:val="0D0D0D"/>
      <w:sz w:val="26"/>
      <w:szCs w:val="26"/>
    </w:rPr>
  </w:style>
  <w:style w:type="paragraph" w:styleId="Heading6">
    <w:name w:val="heading 6"/>
    <w:basedOn w:val="Normal"/>
    <w:next w:val="Normal"/>
    <w:uiPriority w:val="9"/>
    <w:semiHidden/>
    <w:unhideWhenUsed/>
    <w:qFormat/>
    <w:pPr>
      <w:numPr>
        <w:ilvl w:val="5"/>
        <w:numId w:val="2"/>
      </w:numPr>
      <w:suppressAutoHyphens/>
      <w:autoSpaceDN w:val="0"/>
      <w:spacing w:before="240" w:after="60" w:line="288" w:lineRule="auto"/>
      <w:outlineLvl w:val="5"/>
    </w:pPr>
    <w:rPr>
      <w:rFonts w:ascii="Calibri" w:hAnsi="Calibri"/>
      <w:b/>
      <w:bCs/>
      <w:color w:val="0D0D0D"/>
      <w:szCs w:val="22"/>
    </w:rPr>
  </w:style>
  <w:style w:type="paragraph" w:styleId="Heading7">
    <w:name w:val="heading 7"/>
    <w:basedOn w:val="Normal"/>
    <w:next w:val="Normal"/>
    <w:pPr>
      <w:numPr>
        <w:ilvl w:val="6"/>
        <w:numId w:val="2"/>
      </w:numPr>
      <w:suppressAutoHyphens/>
      <w:autoSpaceDN w:val="0"/>
      <w:spacing w:before="240" w:after="60" w:line="288" w:lineRule="auto"/>
      <w:outlineLvl w:val="6"/>
    </w:pPr>
    <w:rPr>
      <w:rFonts w:ascii="Calibri" w:hAnsi="Calibri"/>
      <w:color w:val="0D0D0D"/>
    </w:rPr>
  </w:style>
  <w:style w:type="paragraph" w:styleId="Heading8">
    <w:name w:val="heading 8"/>
    <w:basedOn w:val="Normal"/>
    <w:next w:val="Normal"/>
    <w:pPr>
      <w:numPr>
        <w:ilvl w:val="7"/>
        <w:numId w:val="2"/>
      </w:numPr>
      <w:suppressAutoHyphens/>
      <w:autoSpaceDN w:val="0"/>
      <w:spacing w:before="240" w:after="60" w:line="288" w:lineRule="auto"/>
      <w:outlineLvl w:val="7"/>
    </w:pPr>
    <w:rPr>
      <w:rFonts w:ascii="Calibri" w:hAnsi="Calibri"/>
      <w:i/>
      <w:iCs/>
      <w:color w:val="0D0D0D"/>
    </w:rPr>
  </w:style>
  <w:style w:type="paragraph" w:styleId="Heading9">
    <w:name w:val="heading 9"/>
    <w:basedOn w:val="Normal"/>
    <w:next w:val="Normal"/>
    <w:pPr>
      <w:numPr>
        <w:ilvl w:val="8"/>
        <w:numId w:val="2"/>
      </w:numPr>
      <w:suppressAutoHyphens/>
      <w:autoSpaceDN w:val="0"/>
      <w:spacing w:before="240" w:after="60" w:line="288" w:lineRule="auto"/>
      <w:outlineLvl w:val="8"/>
    </w:pPr>
    <w:rPr>
      <w:rFonts w:ascii="Cambria" w:hAnsi="Cambria"/>
      <w:color w:val="0D0D0D"/>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suppressAutoHyphens/>
      <w:autoSpaceDN w:val="0"/>
      <w:spacing w:after="240" w:line="288" w:lineRule="auto"/>
    </w:pPr>
    <w:rPr>
      <w:rFonts w:ascii="Arial" w:hAnsi="Arial" w:cs="Arial"/>
      <w:b/>
      <w:color w:val="365F91"/>
      <w:sz w:val="36"/>
      <w:szCs w:val="28"/>
      <w:lang w:eastAsia="ja-JP"/>
    </w:rPr>
  </w:style>
  <w:style w:type="paragraph" w:customStyle="1" w:styleId="TitleText">
    <w:name w:val="TitleText"/>
    <w:basedOn w:val="Normal"/>
    <w:pPr>
      <w:suppressAutoHyphens/>
      <w:autoSpaceDN w:val="0"/>
      <w:spacing w:before="3600" w:after="240"/>
    </w:pPr>
    <w:rPr>
      <w:rFonts w:ascii="Arial" w:hAnsi="Arial"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uppressAutoHyphens/>
      <w:autoSpaceDN w:val="0"/>
      <w:spacing w:after="1520" w:line="288" w:lineRule="auto"/>
    </w:pPr>
    <w:rPr>
      <w:rFonts w:ascii="Arial" w:hAnsi="Arial"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uppressAutoHyphens/>
      <w:autoSpaceDN w:val="0"/>
      <w:spacing w:after="120" w:line="288" w:lineRule="auto"/>
    </w:pPr>
    <w:rPr>
      <w:rFonts w:ascii="Arial" w:hAnsi="Arial"/>
      <w:color w:val="0D0D0D"/>
    </w:rPr>
  </w:style>
  <w:style w:type="paragraph" w:styleId="TOC2">
    <w:name w:val="toc 2"/>
    <w:basedOn w:val="Normal"/>
    <w:next w:val="Normal"/>
    <w:autoRedefine/>
    <w:pPr>
      <w:tabs>
        <w:tab w:val="right" w:pos="9498"/>
      </w:tabs>
      <w:suppressAutoHyphens/>
      <w:autoSpaceDN w:val="0"/>
      <w:spacing w:after="120" w:line="288" w:lineRule="auto"/>
      <w:ind w:left="238"/>
    </w:pPr>
    <w:rPr>
      <w:rFonts w:ascii="Arial" w:hAnsi="Arial"/>
      <w:color w:val="0D0D0D"/>
    </w:rPr>
  </w:style>
  <w:style w:type="paragraph" w:styleId="TOC3">
    <w:name w:val="toc 3"/>
    <w:basedOn w:val="Normal"/>
    <w:next w:val="Normal"/>
    <w:autoRedefine/>
    <w:pPr>
      <w:tabs>
        <w:tab w:val="right" w:pos="9498"/>
      </w:tabs>
      <w:suppressAutoHyphens/>
      <w:autoSpaceDN w:val="0"/>
      <w:spacing w:after="120" w:line="288" w:lineRule="auto"/>
      <w:ind w:left="480"/>
    </w:pPr>
    <w:rPr>
      <w:rFonts w:ascii="Arial" w:hAnsi="Arial"/>
      <w:color w:val="0D0D0D"/>
    </w:rPr>
  </w:style>
  <w:style w:type="paragraph" w:customStyle="1" w:styleId="CopyrightBox">
    <w:name w:val="CopyrightBox"/>
    <w:basedOn w:val="Normal"/>
    <w:pPr>
      <w:suppressAutoHyphens/>
      <w:autoSpaceDN w:val="0"/>
      <w:spacing w:after="240" w:line="288" w:lineRule="auto"/>
    </w:pPr>
    <w:rPr>
      <w:rFonts w:ascii="Arial" w:hAnsi="Arial"/>
      <w:color w:val="0D0D0D"/>
    </w:rPr>
  </w:style>
  <w:style w:type="character" w:customStyle="1" w:styleId="CopyrightBoxChar">
    <w:name w:val="CopyrightBox Char"/>
    <w:rPr>
      <w:color w:val="0D0D0D"/>
      <w:sz w:val="24"/>
      <w:szCs w:val="24"/>
    </w:rPr>
  </w:style>
  <w:style w:type="paragraph" w:customStyle="1" w:styleId="CopyrightSpacing">
    <w:name w:val="CopyrightSpacing"/>
    <w:basedOn w:val="Normal"/>
    <w:pPr>
      <w:suppressAutoHyphens/>
      <w:autoSpaceDN w:val="0"/>
      <w:spacing w:before="6000" w:after="120" w:line="288" w:lineRule="auto"/>
    </w:pPr>
    <w:rPr>
      <w:rFonts w:ascii="Arial" w:hAnsi="Arial"/>
      <w:color w:val="0D0D0D"/>
    </w:rPr>
  </w:style>
  <w:style w:type="character" w:customStyle="1" w:styleId="CopyrightSpacingChar">
    <w:name w:val="CopyrightSpacing Char"/>
    <w:rPr>
      <w:sz w:val="24"/>
      <w:szCs w:val="24"/>
    </w:rPr>
  </w:style>
  <w:style w:type="paragraph" w:styleId="Title">
    <w:name w:val="Title"/>
    <w:basedOn w:val="Normal"/>
    <w:next w:val="Normal"/>
    <w:uiPriority w:val="10"/>
    <w:qFormat/>
    <w:pPr>
      <w:suppressAutoHyphens/>
      <w:autoSpaceDN w:val="0"/>
      <w:spacing w:before="240" w:after="240"/>
    </w:pPr>
    <w:rPr>
      <w:rFonts w:ascii="Arial" w:hAnsi="Arial"/>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uppressAutoHyphens/>
      <w:autoSpaceDN w:val="0"/>
      <w:spacing w:after="120" w:line="288" w:lineRule="auto"/>
    </w:pPr>
    <w:rPr>
      <w:rFonts w:ascii="Arial" w:hAnsi="Arial"/>
      <w:color w:val="0D0D0D"/>
    </w:rPr>
  </w:style>
  <w:style w:type="paragraph" w:styleId="ListBullet4">
    <w:name w:val="List Bullet 4"/>
    <w:basedOn w:val="Normal"/>
    <w:pPr>
      <w:numPr>
        <w:numId w:val="5"/>
      </w:numPr>
      <w:suppressAutoHyphens/>
      <w:autoSpaceDN w:val="0"/>
      <w:spacing w:after="240" w:line="288" w:lineRule="auto"/>
      <w:contextualSpacing/>
    </w:pPr>
    <w:rPr>
      <w:rFonts w:ascii="Arial" w:hAnsi="Arial"/>
      <w:color w:val="0D0D0D"/>
    </w:rPr>
  </w:style>
  <w:style w:type="paragraph" w:styleId="ListParagraph">
    <w:name w:val="List Paragraph"/>
    <w:basedOn w:val="Normal"/>
    <w:uiPriority w:val="34"/>
    <w:qFormat/>
    <w:pPr>
      <w:numPr>
        <w:numId w:val="9"/>
      </w:numPr>
      <w:suppressAutoHyphens/>
      <w:autoSpaceDN w:val="0"/>
      <w:spacing w:after="240" w:line="288" w:lineRule="auto"/>
      <w:contextualSpacing/>
    </w:pPr>
    <w:rPr>
      <w:rFonts w:ascii="Arial" w:hAnsi="Arial"/>
      <w:color w:val="0D0D0D"/>
    </w:rPr>
  </w:style>
  <w:style w:type="paragraph" w:styleId="Caption">
    <w:name w:val="caption"/>
    <w:basedOn w:val="Normal"/>
    <w:next w:val="Normal"/>
    <w:pPr>
      <w:suppressAutoHyphens/>
      <w:autoSpaceDN w:val="0"/>
      <w:spacing w:before="120" w:after="120" w:line="288" w:lineRule="auto"/>
      <w:jc w:val="center"/>
    </w:pPr>
    <w:rPr>
      <w:rFonts w:ascii="Arial" w:hAnsi="Arial"/>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uppressAutoHyphens/>
      <w:autoSpaceDN w:val="0"/>
      <w:spacing w:after="120" w:line="288" w:lineRule="auto"/>
    </w:pPr>
    <w:rPr>
      <w:rFonts w:ascii="Arial" w:hAnsi="Arial"/>
      <w:color w:val="0D0D0D"/>
    </w:r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uppressAutoHyphens/>
      <w:autoSpaceDN w:val="0"/>
    </w:pPr>
    <w:rPr>
      <w:rFonts w:ascii="Tahoma" w:hAnsi="Tahoma" w:cs="Tahoma"/>
      <w:color w:val="0D0D0D"/>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uppressAutoHyphens/>
      <w:autoSpaceDN w:val="0"/>
    </w:pPr>
    <w:rPr>
      <w:rFonts w:ascii="Arial" w:hAnsi="Arial"/>
      <w:color w:val="0D0D0D"/>
    </w:r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uppressAutoHyphens/>
      <w:autoSpaceDN w:val="0"/>
    </w:pPr>
    <w:rPr>
      <w:rFonts w:ascii="Arial" w:hAnsi="Arial"/>
      <w:color w:val="0D0D0D"/>
    </w:r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uppressAutoHyphens/>
      <w:autoSpaceDN w:val="0"/>
      <w:spacing w:after="60"/>
    </w:pPr>
    <w:rPr>
      <w:rFonts w:ascii="Arial" w:hAnsi="Arial"/>
      <w:color w:val="0D0D0D"/>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uppressAutoHyphens/>
      <w:autoSpaceDN w:val="0"/>
      <w:spacing w:before="120" w:after="240" w:line="288" w:lineRule="auto"/>
    </w:pPr>
    <w:rPr>
      <w:rFonts w:ascii="Arial" w:hAnsi="Arial"/>
      <w:b/>
      <w:bCs/>
      <w:color w:val="0D0D0D"/>
      <w:sz w:val="28"/>
      <w:szCs w:val="20"/>
    </w:rPr>
  </w:style>
  <w:style w:type="character" w:customStyle="1" w:styleId="RGBValues">
    <w:name w:val="RGB Values"/>
    <w:basedOn w:val="DefaultParagraphFont"/>
    <w:rPr>
      <w:sz w:val="20"/>
    </w:rPr>
  </w:style>
  <w:style w:type="paragraph" w:styleId="ListBullet5">
    <w:name w:val="List Bullet 5"/>
    <w:basedOn w:val="Normal"/>
    <w:pPr>
      <w:suppressAutoHyphens/>
      <w:autoSpaceDN w:val="0"/>
      <w:spacing w:after="240" w:line="288" w:lineRule="auto"/>
    </w:pPr>
    <w:rPr>
      <w:rFonts w:ascii="Arial" w:hAnsi="Arial"/>
      <w:color w:val="0D0D0D"/>
    </w:rPr>
  </w:style>
  <w:style w:type="character" w:styleId="CommentReference">
    <w:name w:val="annotation reference"/>
    <w:basedOn w:val="DefaultParagraphFont"/>
  </w:style>
  <w:style w:type="paragraph" w:styleId="CommentText">
    <w:name w:val="annotation text"/>
    <w:basedOn w:val="Normal"/>
    <w:pPr>
      <w:suppressAutoHyphens/>
      <w:autoSpaceDN w:val="0"/>
      <w:spacing w:after="240"/>
    </w:pPr>
    <w:rPr>
      <w:rFonts w:ascii="Arial" w:hAnsi="Arial"/>
      <w:color w:val="0D0D0D"/>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uppressAutoHyphens/>
      <w:autoSpaceDN w:val="0"/>
      <w:spacing w:line="288" w:lineRule="auto"/>
      <w:jc w:val="center"/>
    </w:pPr>
    <w:rPr>
      <w:rFonts w:ascii="Arial" w:hAnsi="Arial"/>
      <w:color w:val="0D0D0D"/>
      <w:szCs w:val="20"/>
    </w:rPr>
  </w:style>
  <w:style w:type="paragraph" w:styleId="Date">
    <w:name w:val="Date"/>
    <w:basedOn w:val="Normal"/>
    <w:next w:val="Normal"/>
    <w:pPr>
      <w:suppressAutoHyphens/>
      <w:autoSpaceDN w:val="0"/>
      <w:spacing w:after="240" w:line="288" w:lineRule="auto"/>
    </w:pPr>
    <w:rPr>
      <w:rFonts w:ascii="Arial" w:hAnsi="Arial"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suppressAutoHyphens/>
      <w:autoSpaceDN w:val="0"/>
      <w:spacing w:after="240" w:line="288" w:lineRule="auto"/>
      <w:jc w:val="right"/>
    </w:pPr>
    <w:rPr>
      <w:rFonts w:ascii="Arial" w:hAnsi="Arial"/>
      <w:color w:val="0D0D0D"/>
      <w:sz w:val="20"/>
      <w:szCs w:val="20"/>
    </w:rPr>
  </w:style>
  <w:style w:type="paragraph" w:customStyle="1" w:styleId="DfESOutNumbered1">
    <w:name w:val="DfESOutNumbered1"/>
    <w:basedOn w:val="Normal"/>
    <w:pPr>
      <w:numPr>
        <w:numId w:val="4"/>
      </w:numPr>
      <w:suppressAutoHyphens/>
      <w:autoSpaceDN w:val="0"/>
      <w:spacing w:after="240" w:line="288" w:lineRule="auto"/>
    </w:pPr>
    <w:rPr>
      <w:rFonts w:ascii="Arial" w:hAnsi="Arial"/>
      <w:color w:val="0D0D0D"/>
    </w:r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uppressAutoHyphens/>
      <w:autoSpaceDN w:val="0"/>
      <w:ind w:firstLine="34"/>
    </w:pPr>
    <w:rPr>
      <w:rFonts w:ascii="Arial" w:hAnsi="Arial"/>
      <w:color w:val="0D0D0D"/>
    </w:rPr>
  </w:style>
  <w:style w:type="paragraph" w:customStyle="1" w:styleId="Reference">
    <w:name w:val="Reference"/>
    <w:basedOn w:val="Normal"/>
    <w:pPr>
      <w:tabs>
        <w:tab w:val="left" w:pos="1701"/>
      </w:tabs>
      <w:suppressAutoHyphens/>
      <w:autoSpaceDN w:val="0"/>
      <w:spacing w:before="240" w:after="240" w:line="288" w:lineRule="auto"/>
    </w:pPr>
    <w:rPr>
      <w:rFonts w:ascii="Arial" w:hAnsi="Arial"/>
      <w:color w:val="0D0D0D"/>
    </w:r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suppressAutoHyphens/>
      <w:autoSpaceDN w:val="0"/>
      <w:spacing w:after="240" w:line="288" w:lineRule="auto"/>
      <w:ind w:left="284"/>
      <w:contextualSpacing/>
    </w:pPr>
    <w:rPr>
      <w:rFonts w:ascii="Arial" w:hAnsi="Arial"/>
      <w:color w:val="0D0D0D"/>
    </w:r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suppressAutoHyphens/>
      <w:autoSpaceDN w:val="0"/>
      <w:spacing w:after="240" w:line="288" w:lineRule="auto"/>
      <w:contextualSpacing/>
    </w:pPr>
    <w:rPr>
      <w:rFonts w:ascii="Arial" w:hAnsi="Arial"/>
      <w:color w:val="0D0D0D"/>
    </w:rPr>
  </w:style>
  <w:style w:type="paragraph" w:customStyle="1" w:styleId="Logos">
    <w:name w:val="Logos"/>
    <w:basedOn w:val="Normal"/>
    <w:pPr>
      <w:pageBreakBefore/>
      <w:widowControl w:val="0"/>
      <w:suppressAutoHyphens/>
      <w:autoSpaceDN w:val="0"/>
      <w:spacing w:after="240" w:line="288" w:lineRule="auto"/>
    </w:pPr>
    <w:rPr>
      <w:rFonts w:ascii="Arial" w:hAnsi="Arial"/>
      <w:color w:val="0D0D0D"/>
    </w:r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suppressAutoHyphens/>
      <w:autoSpaceDN w:val="0"/>
      <w:spacing w:after="240" w:line="288" w:lineRule="auto"/>
      <w:contextualSpacing/>
    </w:pPr>
    <w:rPr>
      <w:rFonts w:ascii="Arial" w:hAnsi="Arial"/>
      <w:color w:val="0D0D0D"/>
    </w:rPr>
  </w:style>
  <w:style w:type="paragraph" w:customStyle="1" w:styleId="DfESOutNumbered">
    <w:name w:val="DfESOutNumbered"/>
    <w:basedOn w:val="Normal"/>
    <w:pPr>
      <w:widowControl w:val="0"/>
      <w:numPr>
        <w:numId w:val="10"/>
      </w:numPr>
      <w:suppressAutoHyphens/>
      <w:overflowPunct w:val="0"/>
      <w:autoSpaceDE w:val="0"/>
      <w:autoSpaceDN w:val="0"/>
      <w:spacing w:after="240"/>
      <w:textAlignment w:val="baseline"/>
    </w:pPr>
    <w:rPr>
      <w:rFonts w:ascii="Arial" w:hAnsi="Arial" w:cs="Arial"/>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suppressAutoHyphens/>
      <w:overflowPunct w:val="0"/>
      <w:autoSpaceDE w:val="0"/>
      <w:autoSpaceDN w:val="0"/>
      <w:spacing w:after="240"/>
      <w:textAlignment w:val="baseline"/>
    </w:pPr>
    <w:rPr>
      <w:rFonts w:ascii="Arial" w:hAnsi="Arial"/>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suppressAutoHyphens/>
      <w:overflowPunct w:val="0"/>
      <w:autoSpaceDE w:val="0"/>
      <w:autoSpaceDN w:val="0"/>
      <w:ind w:left="288"/>
      <w:textAlignment w:val="baseline"/>
    </w:pPr>
    <w:rPr>
      <w:rFonts w:ascii="Arial" w:hAnsi="Arial"/>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suppressAutoHyphens/>
      <w:overflowPunct w:val="0"/>
      <w:autoSpaceDE w:val="0"/>
      <w:autoSpaceDN w:val="0"/>
      <w:spacing w:after="240"/>
      <w:textAlignment w:val="baseline"/>
    </w:pPr>
    <w:rPr>
      <w:rFonts w:ascii="Arial" w:hAnsi="Arial"/>
      <w:szCs w:val="20"/>
      <w:lang w:eastAsia="en-US"/>
    </w:rPr>
  </w:style>
  <w:style w:type="paragraph" w:customStyle="1" w:styleId="Heading">
    <w:name w:val="Heading"/>
    <w:basedOn w:val="Normal"/>
    <w:next w:val="Normal"/>
    <w:pPr>
      <w:keepNext/>
      <w:keepLines/>
      <w:widowControl w:val="0"/>
      <w:suppressAutoHyphens/>
      <w:overflowPunct w:val="0"/>
      <w:autoSpaceDE w:val="0"/>
      <w:autoSpaceDN w:val="0"/>
      <w:spacing w:before="240" w:after="240"/>
      <w:ind w:left="-720"/>
      <w:textAlignment w:val="baseline"/>
    </w:pPr>
    <w:rPr>
      <w:rFonts w:ascii="Arial" w:hAnsi="Arial"/>
      <w:b/>
      <w:szCs w:val="20"/>
      <w:lang w:eastAsia="en-US"/>
    </w:rPr>
  </w:style>
  <w:style w:type="paragraph" w:customStyle="1" w:styleId="MinuteTop">
    <w:name w:val="Minute Top"/>
    <w:basedOn w:val="Normal"/>
    <w:pPr>
      <w:widowControl w:val="0"/>
      <w:tabs>
        <w:tab w:val="left" w:pos="4680"/>
        <w:tab w:val="left" w:pos="5587"/>
      </w:tabs>
      <w:suppressAutoHyphens/>
      <w:overflowPunct w:val="0"/>
      <w:autoSpaceDE w:val="0"/>
      <w:autoSpaceDN w:val="0"/>
      <w:textAlignment w:val="baseline"/>
    </w:pPr>
    <w:rPr>
      <w:rFonts w:ascii="Arial" w:hAnsi="Arial"/>
      <w:szCs w:val="20"/>
      <w:lang w:eastAsia="en-US"/>
    </w:rPr>
  </w:style>
  <w:style w:type="paragraph" w:customStyle="1" w:styleId="Numbered">
    <w:name w:val="Numbered"/>
    <w:basedOn w:val="Normal"/>
    <w:pPr>
      <w:widowControl w:val="0"/>
      <w:suppressAutoHyphens/>
      <w:overflowPunct w:val="0"/>
      <w:autoSpaceDE w:val="0"/>
      <w:autoSpaceDN w:val="0"/>
      <w:spacing w:after="240"/>
      <w:textAlignment w:val="baseline"/>
    </w:pPr>
    <w:rPr>
      <w:rFonts w:ascii="Arial" w:hAnsi="Arial"/>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suppressAutoHyphens/>
      <w:overflowPunct w:val="0"/>
      <w:autoSpaceDE w:val="0"/>
      <w:autoSpaceDN w:val="0"/>
      <w:spacing w:after="60"/>
      <w:jc w:val="center"/>
      <w:textAlignment w:val="baseline"/>
    </w:pPr>
    <w:rPr>
      <w:rFonts w:ascii="Arial" w:hAnsi="Arial"/>
      <w:i/>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suppressAutoHyphens/>
      <w:overflowPunct w:val="0"/>
      <w:autoSpaceDE w:val="0"/>
      <w:autoSpaceDN w:val="0"/>
      <w:spacing w:after="240"/>
      <w:textAlignment w:val="baseline"/>
    </w:pPr>
    <w:rPr>
      <w:rFonts w:ascii="Arial" w:hAnsi="Arial" w:cs="Arial"/>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character" w:customStyle="1" w:styleId="normaltextrun">
    <w:name w:val="normaltextrun"/>
    <w:basedOn w:val="DefaultParagraphFont"/>
    <w:rsid w:val="006F282D"/>
  </w:style>
  <w:style w:type="character" w:customStyle="1" w:styleId="eop">
    <w:name w:val="eop"/>
    <w:basedOn w:val="DefaultParagraphFont"/>
    <w:rsid w:val="006F282D"/>
  </w:style>
  <w:style w:type="paragraph" w:customStyle="1" w:styleId="paragraph">
    <w:name w:val="paragraph"/>
    <w:basedOn w:val="Normal"/>
    <w:rsid w:val="00F55EB4"/>
    <w:pPr>
      <w:spacing w:before="100" w:beforeAutospacing="1" w:after="100" w:afterAutospacing="1"/>
    </w:pPr>
  </w:style>
  <w:style w:type="character" w:customStyle="1" w:styleId="apple-converted-space">
    <w:name w:val="apple-converted-space"/>
    <w:basedOn w:val="DefaultParagraphFont"/>
    <w:rsid w:val="00694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448371">
      <w:bodyDiv w:val="1"/>
      <w:marLeft w:val="0"/>
      <w:marRight w:val="0"/>
      <w:marTop w:val="0"/>
      <w:marBottom w:val="0"/>
      <w:divBdr>
        <w:top w:val="none" w:sz="0" w:space="0" w:color="auto"/>
        <w:left w:val="none" w:sz="0" w:space="0" w:color="auto"/>
        <w:bottom w:val="none" w:sz="0" w:space="0" w:color="auto"/>
        <w:right w:val="none" w:sz="0" w:space="0" w:color="auto"/>
      </w:divBdr>
    </w:div>
    <w:div w:id="226113211">
      <w:bodyDiv w:val="1"/>
      <w:marLeft w:val="0"/>
      <w:marRight w:val="0"/>
      <w:marTop w:val="0"/>
      <w:marBottom w:val="0"/>
      <w:divBdr>
        <w:top w:val="none" w:sz="0" w:space="0" w:color="auto"/>
        <w:left w:val="none" w:sz="0" w:space="0" w:color="auto"/>
        <w:bottom w:val="none" w:sz="0" w:space="0" w:color="auto"/>
        <w:right w:val="none" w:sz="0" w:space="0" w:color="auto"/>
      </w:divBdr>
    </w:div>
    <w:div w:id="371924518">
      <w:bodyDiv w:val="1"/>
      <w:marLeft w:val="0"/>
      <w:marRight w:val="0"/>
      <w:marTop w:val="0"/>
      <w:marBottom w:val="0"/>
      <w:divBdr>
        <w:top w:val="none" w:sz="0" w:space="0" w:color="auto"/>
        <w:left w:val="none" w:sz="0" w:space="0" w:color="auto"/>
        <w:bottom w:val="none" w:sz="0" w:space="0" w:color="auto"/>
        <w:right w:val="none" w:sz="0" w:space="0" w:color="auto"/>
      </w:divBdr>
      <w:divsChild>
        <w:div w:id="526606935">
          <w:marLeft w:val="0"/>
          <w:marRight w:val="0"/>
          <w:marTop w:val="0"/>
          <w:marBottom w:val="0"/>
          <w:divBdr>
            <w:top w:val="none" w:sz="0" w:space="0" w:color="auto"/>
            <w:left w:val="none" w:sz="0" w:space="0" w:color="auto"/>
            <w:bottom w:val="none" w:sz="0" w:space="0" w:color="auto"/>
            <w:right w:val="none" w:sz="0" w:space="0" w:color="auto"/>
          </w:divBdr>
          <w:divsChild>
            <w:div w:id="726104971">
              <w:marLeft w:val="0"/>
              <w:marRight w:val="0"/>
              <w:marTop w:val="0"/>
              <w:marBottom w:val="0"/>
              <w:divBdr>
                <w:top w:val="none" w:sz="0" w:space="0" w:color="auto"/>
                <w:left w:val="none" w:sz="0" w:space="0" w:color="auto"/>
                <w:bottom w:val="none" w:sz="0" w:space="0" w:color="auto"/>
                <w:right w:val="none" w:sz="0" w:space="0" w:color="auto"/>
              </w:divBdr>
            </w:div>
          </w:divsChild>
        </w:div>
        <w:div w:id="189027436">
          <w:marLeft w:val="0"/>
          <w:marRight w:val="0"/>
          <w:marTop w:val="0"/>
          <w:marBottom w:val="0"/>
          <w:divBdr>
            <w:top w:val="none" w:sz="0" w:space="0" w:color="auto"/>
            <w:left w:val="none" w:sz="0" w:space="0" w:color="auto"/>
            <w:bottom w:val="none" w:sz="0" w:space="0" w:color="auto"/>
            <w:right w:val="none" w:sz="0" w:space="0" w:color="auto"/>
          </w:divBdr>
          <w:divsChild>
            <w:div w:id="1012535143">
              <w:marLeft w:val="0"/>
              <w:marRight w:val="0"/>
              <w:marTop w:val="0"/>
              <w:marBottom w:val="0"/>
              <w:divBdr>
                <w:top w:val="none" w:sz="0" w:space="0" w:color="auto"/>
                <w:left w:val="none" w:sz="0" w:space="0" w:color="auto"/>
                <w:bottom w:val="none" w:sz="0" w:space="0" w:color="auto"/>
                <w:right w:val="none" w:sz="0" w:space="0" w:color="auto"/>
              </w:divBdr>
            </w:div>
            <w:div w:id="185460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89742">
      <w:bodyDiv w:val="1"/>
      <w:marLeft w:val="0"/>
      <w:marRight w:val="0"/>
      <w:marTop w:val="0"/>
      <w:marBottom w:val="0"/>
      <w:divBdr>
        <w:top w:val="none" w:sz="0" w:space="0" w:color="auto"/>
        <w:left w:val="none" w:sz="0" w:space="0" w:color="auto"/>
        <w:bottom w:val="none" w:sz="0" w:space="0" w:color="auto"/>
        <w:right w:val="none" w:sz="0" w:space="0" w:color="auto"/>
      </w:divBdr>
    </w:div>
    <w:div w:id="569191212">
      <w:bodyDiv w:val="1"/>
      <w:marLeft w:val="0"/>
      <w:marRight w:val="0"/>
      <w:marTop w:val="0"/>
      <w:marBottom w:val="0"/>
      <w:divBdr>
        <w:top w:val="none" w:sz="0" w:space="0" w:color="auto"/>
        <w:left w:val="none" w:sz="0" w:space="0" w:color="auto"/>
        <w:bottom w:val="none" w:sz="0" w:space="0" w:color="auto"/>
        <w:right w:val="none" w:sz="0" w:space="0" w:color="auto"/>
      </w:divBdr>
    </w:div>
    <w:div w:id="574709003">
      <w:bodyDiv w:val="1"/>
      <w:marLeft w:val="0"/>
      <w:marRight w:val="0"/>
      <w:marTop w:val="0"/>
      <w:marBottom w:val="0"/>
      <w:divBdr>
        <w:top w:val="none" w:sz="0" w:space="0" w:color="auto"/>
        <w:left w:val="none" w:sz="0" w:space="0" w:color="auto"/>
        <w:bottom w:val="none" w:sz="0" w:space="0" w:color="auto"/>
        <w:right w:val="none" w:sz="0" w:space="0" w:color="auto"/>
      </w:divBdr>
    </w:div>
    <w:div w:id="796726722">
      <w:bodyDiv w:val="1"/>
      <w:marLeft w:val="0"/>
      <w:marRight w:val="0"/>
      <w:marTop w:val="0"/>
      <w:marBottom w:val="0"/>
      <w:divBdr>
        <w:top w:val="none" w:sz="0" w:space="0" w:color="auto"/>
        <w:left w:val="none" w:sz="0" w:space="0" w:color="auto"/>
        <w:bottom w:val="none" w:sz="0" w:space="0" w:color="auto"/>
        <w:right w:val="none" w:sz="0" w:space="0" w:color="auto"/>
      </w:divBdr>
    </w:div>
    <w:div w:id="819615899">
      <w:bodyDiv w:val="1"/>
      <w:marLeft w:val="0"/>
      <w:marRight w:val="0"/>
      <w:marTop w:val="0"/>
      <w:marBottom w:val="0"/>
      <w:divBdr>
        <w:top w:val="none" w:sz="0" w:space="0" w:color="auto"/>
        <w:left w:val="none" w:sz="0" w:space="0" w:color="auto"/>
        <w:bottom w:val="none" w:sz="0" w:space="0" w:color="auto"/>
        <w:right w:val="none" w:sz="0" w:space="0" w:color="auto"/>
      </w:divBdr>
    </w:div>
    <w:div w:id="920678676">
      <w:bodyDiv w:val="1"/>
      <w:marLeft w:val="0"/>
      <w:marRight w:val="0"/>
      <w:marTop w:val="0"/>
      <w:marBottom w:val="0"/>
      <w:divBdr>
        <w:top w:val="none" w:sz="0" w:space="0" w:color="auto"/>
        <w:left w:val="none" w:sz="0" w:space="0" w:color="auto"/>
        <w:bottom w:val="none" w:sz="0" w:space="0" w:color="auto"/>
        <w:right w:val="none" w:sz="0" w:space="0" w:color="auto"/>
      </w:divBdr>
    </w:div>
    <w:div w:id="939949287">
      <w:bodyDiv w:val="1"/>
      <w:marLeft w:val="0"/>
      <w:marRight w:val="0"/>
      <w:marTop w:val="0"/>
      <w:marBottom w:val="0"/>
      <w:divBdr>
        <w:top w:val="none" w:sz="0" w:space="0" w:color="auto"/>
        <w:left w:val="none" w:sz="0" w:space="0" w:color="auto"/>
        <w:bottom w:val="none" w:sz="0" w:space="0" w:color="auto"/>
        <w:right w:val="none" w:sz="0" w:space="0" w:color="auto"/>
      </w:divBdr>
    </w:div>
    <w:div w:id="1316446911">
      <w:bodyDiv w:val="1"/>
      <w:marLeft w:val="0"/>
      <w:marRight w:val="0"/>
      <w:marTop w:val="0"/>
      <w:marBottom w:val="0"/>
      <w:divBdr>
        <w:top w:val="none" w:sz="0" w:space="0" w:color="auto"/>
        <w:left w:val="none" w:sz="0" w:space="0" w:color="auto"/>
        <w:bottom w:val="none" w:sz="0" w:space="0" w:color="auto"/>
        <w:right w:val="none" w:sz="0" w:space="0" w:color="auto"/>
      </w:divBdr>
    </w:div>
    <w:div w:id="1457212059">
      <w:bodyDiv w:val="1"/>
      <w:marLeft w:val="0"/>
      <w:marRight w:val="0"/>
      <w:marTop w:val="0"/>
      <w:marBottom w:val="0"/>
      <w:divBdr>
        <w:top w:val="none" w:sz="0" w:space="0" w:color="auto"/>
        <w:left w:val="none" w:sz="0" w:space="0" w:color="auto"/>
        <w:bottom w:val="none" w:sz="0" w:space="0" w:color="auto"/>
        <w:right w:val="none" w:sz="0" w:space="0" w:color="auto"/>
      </w:divBdr>
      <w:divsChild>
        <w:div w:id="1690831216">
          <w:marLeft w:val="0"/>
          <w:marRight w:val="0"/>
          <w:marTop w:val="0"/>
          <w:marBottom w:val="0"/>
          <w:divBdr>
            <w:top w:val="none" w:sz="0" w:space="0" w:color="auto"/>
            <w:left w:val="none" w:sz="0" w:space="0" w:color="auto"/>
            <w:bottom w:val="none" w:sz="0" w:space="0" w:color="auto"/>
            <w:right w:val="none" w:sz="0" w:space="0" w:color="auto"/>
          </w:divBdr>
          <w:divsChild>
            <w:div w:id="646590103">
              <w:marLeft w:val="0"/>
              <w:marRight w:val="0"/>
              <w:marTop w:val="0"/>
              <w:marBottom w:val="0"/>
              <w:divBdr>
                <w:top w:val="none" w:sz="0" w:space="0" w:color="auto"/>
                <w:left w:val="none" w:sz="0" w:space="0" w:color="auto"/>
                <w:bottom w:val="none" w:sz="0" w:space="0" w:color="auto"/>
                <w:right w:val="none" w:sz="0" w:space="0" w:color="auto"/>
              </w:divBdr>
            </w:div>
          </w:divsChild>
        </w:div>
        <w:div w:id="981932526">
          <w:marLeft w:val="0"/>
          <w:marRight w:val="0"/>
          <w:marTop w:val="0"/>
          <w:marBottom w:val="0"/>
          <w:divBdr>
            <w:top w:val="none" w:sz="0" w:space="0" w:color="auto"/>
            <w:left w:val="none" w:sz="0" w:space="0" w:color="auto"/>
            <w:bottom w:val="none" w:sz="0" w:space="0" w:color="auto"/>
            <w:right w:val="none" w:sz="0" w:space="0" w:color="auto"/>
          </w:divBdr>
          <w:divsChild>
            <w:div w:id="322852251">
              <w:marLeft w:val="0"/>
              <w:marRight w:val="0"/>
              <w:marTop w:val="0"/>
              <w:marBottom w:val="0"/>
              <w:divBdr>
                <w:top w:val="none" w:sz="0" w:space="0" w:color="auto"/>
                <w:left w:val="none" w:sz="0" w:space="0" w:color="auto"/>
                <w:bottom w:val="none" w:sz="0" w:space="0" w:color="auto"/>
                <w:right w:val="none" w:sz="0" w:space="0" w:color="auto"/>
              </w:divBdr>
            </w:div>
          </w:divsChild>
        </w:div>
        <w:div w:id="171723380">
          <w:marLeft w:val="0"/>
          <w:marRight w:val="0"/>
          <w:marTop w:val="0"/>
          <w:marBottom w:val="0"/>
          <w:divBdr>
            <w:top w:val="none" w:sz="0" w:space="0" w:color="auto"/>
            <w:left w:val="none" w:sz="0" w:space="0" w:color="auto"/>
            <w:bottom w:val="none" w:sz="0" w:space="0" w:color="auto"/>
            <w:right w:val="none" w:sz="0" w:space="0" w:color="auto"/>
          </w:divBdr>
          <w:divsChild>
            <w:div w:id="102540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6237">
      <w:bodyDiv w:val="1"/>
      <w:marLeft w:val="0"/>
      <w:marRight w:val="0"/>
      <w:marTop w:val="0"/>
      <w:marBottom w:val="0"/>
      <w:divBdr>
        <w:top w:val="none" w:sz="0" w:space="0" w:color="auto"/>
        <w:left w:val="none" w:sz="0" w:space="0" w:color="auto"/>
        <w:bottom w:val="none" w:sz="0" w:space="0" w:color="auto"/>
        <w:right w:val="none" w:sz="0" w:space="0" w:color="auto"/>
      </w:divBdr>
      <w:divsChild>
        <w:div w:id="1376809142">
          <w:marLeft w:val="0"/>
          <w:marRight w:val="0"/>
          <w:marTop w:val="0"/>
          <w:marBottom w:val="0"/>
          <w:divBdr>
            <w:top w:val="none" w:sz="0" w:space="0" w:color="auto"/>
            <w:left w:val="none" w:sz="0" w:space="0" w:color="auto"/>
            <w:bottom w:val="none" w:sz="0" w:space="0" w:color="auto"/>
            <w:right w:val="none" w:sz="0" w:space="0" w:color="auto"/>
          </w:divBdr>
          <w:divsChild>
            <w:div w:id="898369345">
              <w:marLeft w:val="0"/>
              <w:marRight w:val="0"/>
              <w:marTop w:val="0"/>
              <w:marBottom w:val="0"/>
              <w:divBdr>
                <w:top w:val="none" w:sz="0" w:space="0" w:color="auto"/>
                <w:left w:val="none" w:sz="0" w:space="0" w:color="auto"/>
                <w:bottom w:val="none" w:sz="0" w:space="0" w:color="auto"/>
                <w:right w:val="none" w:sz="0" w:space="0" w:color="auto"/>
              </w:divBdr>
            </w:div>
          </w:divsChild>
        </w:div>
        <w:div w:id="1327319522">
          <w:marLeft w:val="0"/>
          <w:marRight w:val="0"/>
          <w:marTop w:val="0"/>
          <w:marBottom w:val="0"/>
          <w:divBdr>
            <w:top w:val="none" w:sz="0" w:space="0" w:color="auto"/>
            <w:left w:val="none" w:sz="0" w:space="0" w:color="auto"/>
            <w:bottom w:val="none" w:sz="0" w:space="0" w:color="auto"/>
            <w:right w:val="none" w:sz="0" w:space="0" w:color="auto"/>
          </w:divBdr>
          <w:divsChild>
            <w:div w:id="526068125">
              <w:marLeft w:val="0"/>
              <w:marRight w:val="0"/>
              <w:marTop w:val="0"/>
              <w:marBottom w:val="0"/>
              <w:divBdr>
                <w:top w:val="none" w:sz="0" w:space="0" w:color="auto"/>
                <w:left w:val="none" w:sz="0" w:space="0" w:color="auto"/>
                <w:bottom w:val="none" w:sz="0" w:space="0" w:color="auto"/>
                <w:right w:val="none" w:sz="0" w:space="0" w:color="auto"/>
              </w:divBdr>
            </w:div>
            <w:div w:id="227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19153">
      <w:bodyDiv w:val="1"/>
      <w:marLeft w:val="0"/>
      <w:marRight w:val="0"/>
      <w:marTop w:val="0"/>
      <w:marBottom w:val="0"/>
      <w:divBdr>
        <w:top w:val="none" w:sz="0" w:space="0" w:color="auto"/>
        <w:left w:val="none" w:sz="0" w:space="0" w:color="auto"/>
        <w:bottom w:val="none" w:sz="0" w:space="0" w:color="auto"/>
        <w:right w:val="none" w:sz="0" w:space="0" w:color="auto"/>
      </w:divBdr>
    </w:div>
    <w:div w:id="1946646891">
      <w:bodyDiv w:val="1"/>
      <w:marLeft w:val="0"/>
      <w:marRight w:val="0"/>
      <w:marTop w:val="0"/>
      <w:marBottom w:val="0"/>
      <w:divBdr>
        <w:top w:val="none" w:sz="0" w:space="0" w:color="auto"/>
        <w:left w:val="none" w:sz="0" w:space="0" w:color="auto"/>
        <w:bottom w:val="none" w:sz="0" w:space="0" w:color="auto"/>
        <w:right w:val="none" w:sz="0" w:space="0" w:color="auto"/>
      </w:divBdr>
      <w:divsChild>
        <w:div w:id="1867323804">
          <w:marLeft w:val="0"/>
          <w:marRight w:val="0"/>
          <w:marTop w:val="0"/>
          <w:marBottom w:val="0"/>
          <w:divBdr>
            <w:top w:val="none" w:sz="0" w:space="0" w:color="auto"/>
            <w:left w:val="none" w:sz="0" w:space="0" w:color="auto"/>
            <w:bottom w:val="none" w:sz="0" w:space="0" w:color="auto"/>
            <w:right w:val="none" w:sz="0" w:space="0" w:color="auto"/>
          </w:divBdr>
        </w:div>
        <w:div w:id="1939480287">
          <w:marLeft w:val="0"/>
          <w:marRight w:val="0"/>
          <w:marTop w:val="0"/>
          <w:marBottom w:val="0"/>
          <w:divBdr>
            <w:top w:val="none" w:sz="0" w:space="0" w:color="auto"/>
            <w:left w:val="none" w:sz="0" w:space="0" w:color="auto"/>
            <w:bottom w:val="none" w:sz="0" w:space="0" w:color="auto"/>
            <w:right w:val="none" w:sz="0" w:space="0" w:color="auto"/>
          </w:divBdr>
        </w:div>
        <w:div w:id="34938625">
          <w:marLeft w:val="0"/>
          <w:marRight w:val="0"/>
          <w:marTop w:val="0"/>
          <w:marBottom w:val="0"/>
          <w:divBdr>
            <w:top w:val="none" w:sz="0" w:space="0" w:color="auto"/>
            <w:left w:val="none" w:sz="0" w:space="0" w:color="auto"/>
            <w:bottom w:val="none" w:sz="0" w:space="0" w:color="auto"/>
            <w:right w:val="none" w:sz="0" w:space="0" w:color="auto"/>
          </w:divBdr>
          <w:divsChild>
            <w:div w:id="270555452">
              <w:marLeft w:val="0"/>
              <w:marRight w:val="0"/>
              <w:marTop w:val="30"/>
              <w:marBottom w:val="30"/>
              <w:divBdr>
                <w:top w:val="none" w:sz="0" w:space="0" w:color="auto"/>
                <w:left w:val="none" w:sz="0" w:space="0" w:color="auto"/>
                <w:bottom w:val="none" w:sz="0" w:space="0" w:color="auto"/>
                <w:right w:val="none" w:sz="0" w:space="0" w:color="auto"/>
              </w:divBdr>
              <w:divsChild>
                <w:div w:id="576593313">
                  <w:marLeft w:val="0"/>
                  <w:marRight w:val="0"/>
                  <w:marTop w:val="0"/>
                  <w:marBottom w:val="0"/>
                  <w:divBdr>
                    <w:top w:val="none" w:sz="0" w:space="0" w:color="auto"/>
                    <w:left w:val="none" w:sz="0" w:space="0" w:color="auto"/>
                    <w:bottom w:val="none" w:sz="0" w:space="0" w:color="auto"/>
                    <w:right w:val="none" w:sz="0" w:space="0" w:color="auto"/>
                  </w:divBdr>
                  <w:divsChild>
                    <w:div w:id="1696423313">
                      <w:marLeft w:val="0"/>
                      <w:marRight w:val="0"/>
                      <w:marTop w:val="0"/>
                      <w:marBottom w:val="0"/>
                      <w:divBdr>
                        <w:top w:val="none" w:sz="0" w:space="0" w:color="auto"/>
                        <w:left w:val="none" w:sz="0" w:space="0" w:color="auto"/>
                        <w:bottom w:val="none" w:sz="0" w:space="0" w:color="auto"/>
                        <w:right w:val="none" w:sz="0" w:space="0" w:color="auto"/>
                      </w:divBdr>
                    </w:div>
                  </w:divsChild>
                </w:div>
                <w:div w:id="1346710937">
                  <w:marLeft w:val="0"/>
                  <w:marRight w:val="0"/>
                  <w:marTop w:val="0"/>
                  <w:marBottom w:val="0"/>
                  <w:divBdr>
                    <w:top w:val="none" w:sz="0" w:space="0" w:color="auto"/>
                    <w:left w:val="none" w:sz="0" w:space="0" w:color="auto"/>
                    <w:bottom w:val="none" w:sz="0" w:space="0" w:color="auto"/>
                    <w:right w:val="none" w:sz="0" w:space="0" w:color="auto"/>
                  </w:divBdr>
                  <w:divsChild>
                    <w:div w:id="767627461">
                      <w:marLeft w:val="0"/>
                      <w:marRight w:val="0"/>
                      <w:marTop w:val="0"/>
                      <w:marBottom w:val="0"/>
                      <w:divBdr>
                        <w:top w:val="none" w:sz="0" w:space="0" w:color="auto"/>
                        <w:left w:val="none" w:sz="0" w:space="0" w:color="auto"/>
                        <w:bottom w:val="none" w:sz="0" w:space="0" w:color="auto"/>
                        <w:right w:val="none" w:sz="0" w:space="0" w:color="auto"/>
                      </w:divBdr>
                    </w:div>
                  </w:divsChild>
                </w:div>
                <w:div w:id="719132910">
                  <w:marLeft w:val="0"/>
                  <w:marRight w:val="0"/>
                  <w:marTop w:val="0"/>
                  <w:marBottom w:val="0"/>
                  <w:divBdr>
                    <w:top w:val="none" w:sz="0" w:space="0" w:color="auto"/>
                    <w:left w:val="none" w:sz="0" w:space="0" w:color="auto"/>
                    <w:bottom w:val="none" w:sz="0" w:space="0" w:color="auto"/>
                    <w:right w:val="none" w:sz="0" w:space="0" w:color="auto"/>
                  </w:divBdr>
                  <w:divsChild>
                    <w:div w:id="1235045889">
                      <w:marLeft w:val="0"/>
                      <w:marRight w:val="0"/>
                      <w:marTop w:val="0"/>
                      <w:marBottom w:val="0"/>
                      <w:divBdr>
                        <w:top w:val="none" w:sz="0" w:space="0" w:color="auto"/>
                        <w:left w:val="none" w:sz="0" w:space="0" w:color="auto"/>
                        <w:bottom w:val="none" w:sz="0" w:space="0" w:color="auto"/>
                        <w:right w:val="none" w:sz="0" w:space="0" w:color="auto"/>
                      </w:divBdr>
                    </w:div>
                  </w:divsChild>
                </w:div>
                <w:div w:id="258760161">
                  <w:marLeft w:val="0"/>
                  <w:marRight w:val="0"/>
                  <w:marTop w:val="0"/>
                  <w:marBottom w:val="0"/>
                  <w:divBdr>
                    <w:top w:val="none" w:sz="0" w:space="0" w:color="auto"/>
                    <w:left w:val="none" w:sz="0" w:space="0" w:color="auto"/>
                    <w:bottom w:val="none" w:sz="0" w:space="0" w:color="auto"/>
                    <w:right w:val="none" w:sz="0" w:space="0" w:color="auto"/>
                  </w:divBdr>
                  <w:divsChild>
                    <w:div w:id="1977449271">
                      <w:marLeft w:val="0"/>
                      <w:marRight w:val="0"/>
                      <w:marTop w:val="0"/>
                      <w:marBottom w:val="0"/>
                      <w:divBdr>
                        <w:top w:val="none" w:sz="0" w:space="0" w:color="auto"/>
                        <w:left w:val="none" w:sz="0" w:space="0" w:color="auto"/>
                        <w:bottom w:val="none" w:sz="0" w:space="0" w:color="auto"/>
                        <w:right w:val="none" w:sz="0" w:space="0" w:color="auto"/>
                      </w:divBdr>
                    </w:div>
                  </w:divsChild>
                </w:div>
                <w:div w:id="501700499">
                  <w:marLeft w:val="0"/>
                  <w:marRight w:val="0"/>
                  <w:marTop w:val="0"/>
                  <w:marBottom w:val="0"/>
                  <w:divBdr>
                    <w:top w:val="none" w:sz="0" w:space="0" w:color="auto"/>
                    <w:left w:val="none" w:sz="0" w:space="0" w:color="auto"/>
                    <w:bottom w:val="none" w:sz="0" w:space="0" w:color="auto"/>
                    <w:right w:val="none" w:sz="0" w:space="0" w:color="auto"/>
                  </w:divBdr>
                  <w:divsChild>
                    <w:div w:id="507138238">
                      <w:marLeft w:val="0"/>
                      <w:marRight w:val="0"/>
                      <w:marTop w:val="0"/>
                      <w:marBottom w:val="0"/>
                      <w:divBdr>
                        <w:top w:val="none" w:sz="0" w:space="0" w:color="auto"/>
                        <w:left w:val="none" w:sz="0" w:space="0" w:color="auto"/>
                        <w:bottom w:val="none" w:sz="0" w:space="0" w:color="auto"/>
                        <w:right w:val="none" w:sz="0" w:space="0" w:color="auto"/>
                      </w:divBdr>
                    </w:div>
                  </w:divsChild>
                </w:div>
                <w:div w:id="1842505272">
                  <w:marLeft w:val="0"/>
                  <w:marRight w:val="0"/>
                  <w:marTop w:val="0"/>
                  <w:marBottom w:val="0"/>
                  <w:divBdr>
                    <w:top w:val="none" w:sz="0" w:space="0" w:color="auto"/>
                    <w:left w:val="none" w:sz="0" w:space="0" w:color="auto"/>
                    <w:bottom w:val="none" w:sz="0" w:space="0" w:color="auto"/>
                    <w:right w:val="none" w:sz="0" w:space="0" w:color="auto"/>
                  </w:divBdr>
                  <w:divsChild>
                    <w:div w:id="1087851505">
                      <w:marLeft w:val="0"/>
                      <w:marRight w:val="0"/>
                      <w:marTop w:val="0"/>
                      <w:marBottom w:val="0"/>
                      <w:divBdr>
                        <w:top w:val="none" w:sz="0" w:space="0" w:color="auto"/>
                        <w:left w:val="none" w:sz="0" w:space="0" w:color="auto"/>
                        <w:bottom w:val="none" w:sz="0" w:space="0" w:color="auto"/>
                        <w:right w:val="none" w:sz="0" w:space="0" w:color="auto"/>
                      </w:divBdr>
                    </w:div>
                  </w:divsChild>
                </w:div>
                <w:div w:id="1591738961">
                  <w:marLeft w:val="0"/>
                  <w:marRight w:val="0"/>
                  <w:marTop w:val="0"/>
                  <w:marBottom w:val="0"/>
                  <w:divBdr>
                    <w:top w:val="none" w:sz="0" w:space="0" w:color="auto"/>
                    <w:left w:val="none" w:sz="0" w:space="0" w:color="auto"/>
                    <w:bottom w:val="none" w:sz="0" w:space="0" w:color="auto"/>
                    <w:right w:val="none" w:sz="0" w:space="0" w:color="auto"/>
                  </w:divBdr>
                  <w:divsChild>
                    <w:div w:id="724110599">
                      <w:marLeft w:val="0"/>
                      <w:marRight w:val="0"/>
                      <w:marTop w:val="0"/>
                      <w:marBottom w:val="0"/>
                      <w:divBdr>
                        <w:top w:val="none" w:sz="0" w:space="0" w:color="auto"/>
                        <w:left w:val="none" w:sz="0" w:space="0" w:color="auto"/>
                        <w:bottom w:val="none" w:sz="0" w:space="0" w:color="auto"/>
                        <w:right w:val="none" w:sz="0" w:space="0" w:color="auto"/>
                      </w:divBdr>
                    </w:div>
                  </w:divsChild>
                </w:div>
                <w:div w:id="1434394646">
                  <w:marLeft w:val="0"/>
                  <w:marRight w:val="0"/>
                  <w:marTop w:val="0"/>
                  <w:marBottom w:val="0"/>
                  <w:divBdr>
                    <w:top w:val="none" w:sz="0" w:space="0" w:color="auto"/>
                    <w:left w:val="none" w:sz="0" w:space="0" w:color="auto"/>
                    <w:bottom w:val="none" w:sz="0" w:space="0" w:color="auto"/>
                    <w:right w:val="none" w:sz="0" w:space="0" w:color="auto"/>
                  </w:divBdr>
                  <w:divsChild>
                    <w:div w:id="1471750028">
                      <w:marLeft w:val="0"/>
                      <w:marRight w:val="0"/>
                      <w:marTop w:val="0"/>
                      <w:marBottom w:val="0"/>
                      <w:divBdr>
                        <w:top w:val="none" w:sz="0" w:space="0" w:color="auto"/>
                        <w:left w:val="none" w:sz="0" w:space="0" w:color="auto"/>
                        <w:bottom w:val="none" w:sz="0" w:space="0" w:color="auto"/>
                        <w:right w:val="none" w:sz="0" w:space="0" w:color="auto"/>
                      </w:divBdr>
                    </w:div>
                  </w:divsChild>
                </w:div>
                <w:div w:id="675376552">
                  <w:marLeft w:val="0"/>
                  <w:marRight w:val="0"/>
                  <w:marTop w:val="0"/>
                  <w:marBottom w:val="0"/>
                  <w:divBdr>
                    <w:top w:val="none" w:sz="0" w:space="0" w:color="auto"/>
                    <w:left w:val="none" w:sz="0" w:space="0" w:color="auto"/>
                    <w:bottom w:val="none" w:sz="0" w:space="0" w:color="auto"/>
                    <w:right w:val="none" w:sz="0" w:space="0" w:color="auto"/>
                  </w:divBdr>
                  <w:divsChild>
                    <w:div w:id="1784614177">
                      <w:marLeft w:val="0"/>
                      <w:marRight w:val="0"/>
                      <w:marTop w:val="0"/>
                      <w:marBottom w:val="0"/>
                      <w:divBdr>
                        <w:top w:val="none" w:sz="0" w:space="0" w:color="auto"/>
                        <w:left w:val="none" w:sz="0" w:space="0" w:color="auto"/>
                        <w:bottom w:val="none" w:sz="0" w:space="0" w:color="auto"/>
                        <w:right w:val="none" w:sz="0" w:space="0" w:color="auto"/>
                      </w:divBdr>
                    </w:div>
                  </w:divsChild>
                </w:div>
                <w:div w:id="2013142039">
                  <w:marLeft w:val="0"/>
                  <w:marRight w:val="0"/>
                  <w:marTop w:val="0"/>
                  <w:marBottom w:val="0"/>
                  <w:divBdr>
                    <w:top w:val="none" w:sz="0" w:space="0" w:color="auto"/>
                    <w:left w:val="none" w:sz="0" w:space="0" w:color="auto"/>
                    <w:bottom w:val="none" w:sz="0" w:space="0" w:color="auto"/>
                    <w:right w:val="none" w:sz="0" w:space="0" w:color="auto"/>
                  </w:divBdr>
                  <w:divsChild>
                    <w:div w:id="2026134177">
                      <w:marLeft w:val="0"/>
                      <w:marRight w:val="0"/>
                      <w:marTop w:val="0"/>
                      <w:marBottom w:val="0"/>
                      <w:divBdr>
                        <w:top w:val="none" w:sz="0" w:space="0" w:color="auto"/>
                        <w:left w:val="none" w:sz="0" w:space="0" w:color="auto"/>
                        <w:bottom w:val="none" w:sz="0" w:space="0" w:color="auto"/>
                        <w:right w:val="none" w:sz="0" w:space="0" w:color="auto"/>
                      </w:divBdr>
                    </w:div>
                  </w:divsChild>
                </w:div>
                <w:div w:id="1973486891">
                  <w:marLeft w:val="0"/>
                  <w:marRight w:val="0"/>
                  <w:marTop w:val="0"/>
                  <w:marBottom w:val="0"/>
                  <w:divBdr>
                    <w:top w:val="none" w:sz="0" w:space="0" w:color="auto"/>
                    <w:left w:val="none" w:sz="0" w:space="0" w:color="auto"/>
                    <w:bottom w:val="none" w:sz="0" w:space="0" w:color="auto"/>
                    <w:right w:val="none" w:sz="0" w:space="0" w:color="auto"/>
                  </w:divBdr>
                  <w:divsChild>
                    <w:div w:id="596596698">
                      <w:marLeft w:val="0"/>
                      <w:marRight w:val="0"/>
                      <w:marTop w:val="0"/>
                      <w:marBottom w:val="0"/>
                      <w:divBdr>
                        <w:top w:val="none" w:sz="0" w:space="0" w:color="auto"/>
                        <w:left w:val="none" w:sz="0" w:space="0" w:color="auto"/>
                        <w:bottom w:val="none" w:sz="0" w:space="0" w:color="auto"/>
                        <w:right w:val="none" w:sz="0" w:space="0" w:color="auto"/>
                      </w:divBdr>
                    </w:div>
                  </w:divsChild>
                </w:div>
                <w:div w:id="526337978">
                  <w:marLeft w:val="0"/>
                  <w:marRight w:val="0"/>
                  <w:marTop w:val="0"/>
                  <w:marBottom w:val="0"/>
                  <w:divBdr>
                    <w:top w:val="none" w:sz="0" w:space="0" w:color="auto"/>
                    <w:left w:val="none" w:sz="0" w:space="0" w:color="auto"/>
                    <w:bottom w:val="none" w:sz="0" w:space="0" w:color="auto"/>
                    <w:right w:val="none" w:sz="0" w:space="0" w:color="auto"/>
                  </w:divBdr>
                  <w:divsChild>
                    <w:div w:id="1154299041">
                      <w:marLeft w:val="0"/>
                      <w:marRight w:val="0"/>
                      <w:marTop w:val="0"/>
                      <w:marBottom w:val="0"/>
                      <w:divBdr>
                        <w:top w:val="none" w:sz="0" w:space="0" w:color="auto"/>
                        <w:left w:val="none" w:sz="0" w:space="0" w:color="auto"/>
                        <w:bottom w:val="none" w:sz="0" w:space="0" w:color="auto"/>
                        <w:right w:val="none" w:sz="0" w:space="0" w:color="auto"/>
                      </w:divBdr>
                    </w:div>
                  </w:divsChild>
                </w:div>
                <w:div w:id="540825446">
                  <w:marLeft w:val="0"/>
                  <w:marRight w:val="0"/>
                  <w:marTop w:val="0"/>
                  <w:marBottom w:val="0"/>
                  <w:divBdr>
                    <w:top w:val="none" w:sz="0" w:space="0" w:color="auto"/>
                    <w:left w:val="none" w:sz="0" w:space="0" w:color="auto"/>
                    <w:bottom w:val="none" w:sz="0" w:space="0" w:color="auto"/>
                    <w:right w:val="none" w:sz="0" w:space="0" w:color="auto"/>
                  </w:divBdr>
                  <w:divsChild>
                    <w:div w:id="1521119324">
                      <w:marLeft w:val="0"/>
                      <w:marRight w:val="0"/>
                      <w:marTop w:val="0"/>
                      <w:marBottom w:val="0"/>
                      <w:divBdr>
                        <w:top w:val="none" w:sz="0" w:space="0" w:color="auto"/>
                        <w:left w:val="none" w:sz="0" w:space="0" w:color="auto"/>
                        <w:bottom w:val="none" w:sz="0" w:space="0" w:color="auto"/>
                        <w:right w:val="none" w:sz="0" w:space="0" w:color="auto"/>
                      </w:divBdr>
                    </w:div>
                  </w:divsChild>
                </w:div>
                <w:div w:id="936132428">
                  <w:marLeft w:val="0"/>
                  <w:marRight w:val="0"/>
                  <w:marTop w:val="0"/>
                  <w:marBottom w:val="0"/>
                  <w:divBdr>
                    <w:top w:val="none" w:sz="0" w:space="0" w:color="auto"/>
                    <w:left w:val="none" w:sz="0" w:space="0" w:color="auto"/>
                    <w:bottom w:val="none" w:sz="0" w:space="0" w:color="auto"/>
                    <w:right w:val="none" w:sz="0" w:space="0" w:color="auto"/>
                  </w:divBdr>
                  <w:divsChild>
                    <w:div w:id="317536989">
                      <w:marLeft w:val="0"/>
                      <w:marRight w:val="0"/>
                      <w:marTop w:val="0"/>
                      <w:marBottom w:val="0"/>
                      <w:divBdr>
                        <w:top w:val="none" w:sz="0" w:space="0" w:color="auto"/>
                        <w:left w:val="none" w:sz="0" w:space="0" w:color="auto"/>
                        <w:bottom w:val="none" w:sz="0" w:space="0" w:color="auto"/>
                        <w:right w:val="none" w:sz="0" w:space="0" w:color="auto"/>
                      </w:divBdr>
                    </w:div>
                  </w:divsChild>
                </w:div>
                <w:div w:id="1718702904">
                  <w:marLeft w:val="0"/>
                  <w:marRight w:val="0"/>
                  <w:marTop w:val="0"/>
                  <w:marBottom w:val="0"/>
                  <w:divBdr>
                    <w:top w:val="none" w:sz="0" w:space="0" w:color="auto"/>
                    <w:left w:val="none" w:sz="0" w:space="0" w:color="auto"/>
                    <w:bottom w:val="none" w:sz="0" w:space="0" w:color="auto"/>
                    <w:right w:val="none" w:sz="0" w:space="0" w:color="auto"/>
                  </w:divBdr>
                  <w:divsChild>
                    <w:div w:id="1719165211">
                      <w:marLeft w:val="0"/>
                      <w:marRight w:val="0"/>
                      <w:marTop w:val="0"/>
                      <w:marBottom w:val="0"/>
                      <w:divBdr>
                        <w:top w:val="none" w:sz="0" w:space="0" w:color="auto"/>
                        <w:left w:val="none" w:sz="0" w:space="0" w:color="auto"/>
                        <w:bottom w:val="none" w:sz="0" w:space="0" w:color="auto"/>
                        <w:right w:val="none" w:sz="0" w:space="0" w:color="auto"/>
                      </w:divBdr>
                    </w:div>
                  </w:divsChild>
                </w:div>
                <w:div w:id="542061457">
                  <w:marLeft w:val="0"/>
                  <w:marRight w:val="0"/>
                  <w:marTop w:val="0"/>
                  <w:marBottom w:val="0"/>
                  <w:divBdr>
                    <w:top w:val="none" w:sz="0" w:space="0" w:color="auto"/>
                    <w:left w:val="none" w:sz="0" w:space="0" w:color="auto"/>
                    <w:bottom w:val="none" w:sz="0" w:space="0" w:color="auto"/>
                    <w:right w:val="none" w:sz="0" w:space="0" w:color="auto"/>
                  </w:divBdr>
                  <w:divsChild>
                    <w:div w:id="448012381">
                      <w:marLeft w:val="0"/>
                      <w:marRight w:val="0"/>
                      <w:marTop w:val="0"/>
                      <w:marBottom w:val="0"/>
                      <w:divBdr>
                        <w:top w:val="none" w:sz="0" w:space="0" w:color="auto"/>
                        <w:left w:val="none" w:sz="0" w:space="0" w:color="auto"/>
                        <w:bottom w:val="none" w:sz="0" w:space="0" w:color="auto"/>
                        <w:right w:val="none" w:sz="0" w:space="0" w:color="auto"/>
                      </w:divBdr>
                    </w:div>
                  </w:divsChild>
                </w:div>
                <w:div w:id="952439437">
                  <w:marLeft w:val="0"/>
                  <w:marRight w:val="0"/>
                  <w:marTop w:val="0"/>
                  <w:marBottom w:val="0"/>
                  <w:divBdr>
                    <w:top w:val="none" w:sz="0" w:space="0" w:color="auto"/>
                    <w:left w:val="none" w:sz="0" w:space="0" w:color="auto"/>
                    <w:bottom w:val="none" w:sz="0" w:space="0" w:color="auto"/>
                    <w:right w:val="none" w:sz="0" w:space="0" w:color="auto"/>
                  </w:divBdr>
                  <w:divsChild>
                    <w:div w:id="1410080188">
                      <w:marLeft w:val="0"/>
                      <w:marRight w:val="0"/>
                      <w:marTop w:val="0"/>
                      <w:marBottom w:val="0"/>
                      <w:divBdr>
                        <w:top w:val="none" w:sz="0" w:space="0" w:color="auto"/>
                        <w:left w:val="none" w:sz="0" w:space="0" w:color="auto"/>
                        <w:bottom w:val="none" w:sz="0" w:space="0" w:color="auto"/>
                        <w:right w:val="none" w:sz="0" w:space="0" w:color="auto"/>
                      </w:divBdr>
                    </w:div>
                  </w:divsChild>
                </w:div>
                <w:div w:id="865564100">
                  <w:marLeft w:val="0"/>
                  <w:marRight w:val="0"/>
                  <w:marTop w:val="0"/>
                  <w:marBottom w:val="0"/>
                  <w:divBdr>
                    <w:top w:val="none" w:sz="0" w:space="0" w:color="auto"/>
                    <w:left w:val="none" w:sz="0" w:space="0" w:color="auto"/>
                    <w:bottom w:val="none" w:sz="0" w:space="0" w:color="auto"/>
                    <w:right w:val="none" w:sz="0" w:space="0" w:color="auto"/>
                  </w:divBdr>
                  <w:divsChild>
                    <w:div w:id="650524517">
                      <w:marLeft w:val="0"/>
                      <w:marRight w:val="0"/>
                      <w:marTop w:val="0"/>
                      <w:marBottom w:val="0"/>
                      <w:divBdr>
                        <w:top w:val="none" w:sz="0" w:space="0" w:color="auto"/>
                        <w:left w:val="none" w:sz="0" w:space="0" w:color="auto"/>
                        <w:bottom w:val="none" w:sz="0" w:space="0" w:color="auto"/>
                        <w:right w:val="none" w:sz="0" w:space="0" w:color="auto"/>
                      </w:divBdr>
                    </w:div>
                  </w:divsChild>
                </w:div>
                <w:div w:id="313995105">
                  <w:marLeft w:val="0"/>
                  <w:marRight w:val="0"/>
                  <w:marTop w:val="0"/>
                  <w:marBottom w:val="0"/>
                  <w:divBdr>
                    <w:top w:val="none" w:sz="0" w:space="0" w:color="auto"/>
                    <w:left w:val="none" w:sz="0" w:space="0" w:color="auto"/>
                    <w:bottom w:val="none" w:sz="0" w:space="0" w:color="auto"/>
                    <w:right w:val="none" w:sz="0" w:space="0" w:color="auto"/>
                  </w:divBdr>
                  <w:divsChild>
                    <w:div w:id="2091924061">
                      <w:marLeft w:val="0"/>
                      <w:marRight w:val="0"/>
                      <w:marTop w:val="0"/>
                      <w:marBottom w:val="0"/>
                      <w:divBdr>
                        <w:top w:val="none" w:sz="0" w:space="0" w:color="auto"/>
                        <w:left w:val="none" w:sz="0" w:space="0" w:color="auto"/>
                        <w:bottom w:val="none" w:sz="0" w:space="0" w:color="auto"/>
                        <w:right w:val="none" w:sz="0" w:space="0" w:color="auto"/>
                      </w:divBdr>
                    </w:div>
                  </w:divsChild>
                </w:div>
                <w:div w:id="695085440">
                  <w:marLeft w:val="0"/>
                  <w:marRight w:val="0"/>
                  <w:marTop w:val="0"/>
                  <w:marBottom w:val="0"/>
                  <w:divBdr>
                    <w:top w:val="none" w:sz="0" w:space="0" w:color="auto"/>
                    <w:left w:val="none" w:sz="0" w:space="0" w:color="auto"/>
                    <w:bottom w:val="none" w:sz="0" w:space="0" w:color="auto"/>
                    <w:right w:val="none" w:sz="0" w:space="0" w:color="auto"/>
                  </w:divBdr>
                  <w:divsChild>
                    <w:div w:id="814221250">
                      <w:marLeft w:val="0"/>
                      <w:marRight w:val="0"/>
                      <w:marTop w:val="0"/>
                      <w:marBottom w:val="0"/>
                      <w:divBdr>
                        <w:top w:val="none" w:sz="0" w:space="0" w:color="auto"/>
                        <w:left w:val="none" w:sz="0" w:space="0" w:color="auto"/>
                        <w:bottom w:val="none" w:sz="0" w:space="0" w:color="auto"/>
                        <w:right w:val="none" w:sz="0" w:space="0" w:color="auto"/>
                      </w:divBdr>
                    </w:div>
                  </w:divsChild>
                </w:div>
                <w:div w:id="1253318300">
                  <w:marLeft w:val="0"/>
                  <w:marRight w:val="0"/>
                  <w:marTop w:val="0"/>
                  <w:marBottom w:val="0"/>
                  <w:divBdr>
                    <w:top w:val="none" w:sz="0" w:space="0" w:color="auto"/>
                    <w:left w:val="none" w:sz="0" w:space="0" w:color="auto"/>
                    <w:bottom w:val="none" w:sz="0" w:space="0" w:color="auto"/>
                    <w:right w:val="none" w:sz="0" w:space="0" w:color="auto"/>
                  </w:divBdr>
                  <w:divsChild>
                    <w:div w:id="483817529">
                      <w:marLeft w:val="0"/>
                      <w:marRight w:val="0"/>
                      <w:marTop w:val="0"/>
                      <w:marBottom w:val="0"/>
                      <w:divBdr>
                        <w:top w:val="none" w:sz="0" w:space="0" w:color="auto"/>
                        <w:left w:val="none" w:sz="0" w:space="0" w:color="auto"/>
                        <w:bottom w:val="none" w:sz="0" w:space="0" w:color="auto"/>
                        <w:right w:val="none" w:sz="0" w:space="0" w:color="auto"/>
                      </w:divBdr>
                    </w:div>
                  </w:divsChild>
                </w:div>
                <w:div w:id="1577088293">
                  <w:marLeft w:val="0"/>
                  <w:marRight w:val="0"/>
                  <w:marTop w:val="0"/>
                  <w:marBottom w:val="0"/>
                  <w:divBdr>
                    <w:top w:val="none" w:sz="0" w:space="0" w:color="auto"/>
                    <w:left w:val="none" w:sz="0" w:space="0" w:color="auto"/>
                    <w:bottom w:val="none" w:sz="0" w:space="0" w:color="auto"/>
                    <w:right w:val="none" w:sz="0" w:space="0" w:color="auto"/>
                  </w:divBdr>
                  <w:divsChild>
                    <w:div w:id="1225993031">
                      <w:marLeft w:val="0"/>
                      <w:marRight w:val="0"/>
                      <w:marTop w:val="0"/>
                      <w:marBottom w:val="0"/>
                      <w:divBdr>
                        <w:top w:val="none" w:sz="0" w:space="0" w:color="auto"/>
                        <w:left w:val="none" w:sz="0" w:space="0" w:color="auto"/>
                        <w:bottom w:val="none" w:sz="0" w:space="0" w:color="auto"/>
                        <w:right w:val="none" w:sz="0" w:space="0" w:color="auto"/>
                      </w:divBdr>
                    </w:div>
                  </w:divsChild>
                </w:div>
                <w:div w:id="767653438">
                  <w:marLeft w:val="0"/>
                  <w:marRight w:val="0"/>
                  <w:marTop w:val="0"/>
                  <w:marBottom w:val="0"/>
                  <w:divBdr>
                    <w:top w:val="none" w:sz="0" w:space="0" w:color="auto"/>
                    <w:left w:val="none" w:sz="0" w:space="0" w:color="auto"/>
                    <w:bottom w:val="none" w:sz="0" w:space="0" w:color="auto"/>
                    <w:right w:val="none" w:sz="0" w:space="0" w:color="auto"/>
                  </w:divBdr>
                  <w:divsChild>
                    <w:div w:id="1051422482">
                      <w:marLeft w:val="0"/>
                      <w:marRight w:val="0"/>
                      <w:marTop w:val="0"/>
                      <w:marBottom w:val="0"/>
                      <w:divBdr>
                        <w:top w:val="none" w:sz="0" w:space="0" w:color="auto"/>
                        <w:left w:val="none" w:sz="0" w:space="0" w:color="auto"/>
                        <w:bottom w:val="none" w:sz="0" w:space="0" w:color="auto"/>
                        <w:right w:val="none" w:sz="0" w:space="0" w:color="auto"/>
                      </w:divBdr>
                    </w:div>
                  </w:divsChild>
                </w:div>
                <w:div w:id="1812939870">
                  <w:marLeft w:val="0"/>
                  <w:marRight w:val="0"/>
                  <w:marTop w:val="0"/>
                  <w:marBottom w:val="0"/>
                  <w:divBdr>
                    <w:top w:val="none" w:sz="0" w:space="0" w:color="auto"/>
                    <w:left w:val="none" w:sz="0" w:space="0" w:color="auto"/>
                    <w:bottom w:val="none" w:sz="0" w:space="0" w:color="auto"/>
                    <w:right w:val="none" w:sz="0" w:space="0" w:color="auto"/>
                  </w:divBdr>
                  <w:divsChild>
                    <w:div w:id="154606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www.tutordoctor.co.uk" TargetMode="External"/><Relationship Id="rId21" Type="http://schemas.openxmlformats.org/officeDocument/2006/relationships/hyperlink" Target="https://www.gov.uk/government/publications/school-attendance/framework-for-securing-full-attendance-actions-for-schools-and-local-authoritie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www.sec-ed.co.uk/best-practice/study-skills-effective-use-of-revision-guides/" TargetMode="External"/><Relationship Id="rId25" Type="http://schemas.openxmlformats.org/officeDocument/2006/relationships/hyperlink" Target="https://assets.publishing.service.gov.uk/government/uploads/system/uploads/attachment_data/file/370686/HT_briefing_layoutvFINALvii.pdf" TargetMode="External"/><Relationship Id="rId33" Type="http://schemas.openxmlformats.org/officeDocument/2006/relationships/header" Target="header1.xml"/><Relationship Id="Rd88193ca5ca6427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yperlink" Target="https://educationendowmentfoundation.org.uk/projects-and-evaluation/projects/lexia" TargetMode="External"/><Relationship Id="rId20" Type="http://schemas.openxmlformats.org/officeDocument/2006/relationships/hyperlink" Target="https://www.bacp.co.uk/news/news-from-bacp/2021/21-january-effectiveness-of-school-counselling-revealed-in-new-research/" TargetMode="External"/><Relationship Id="rId29" Type="http://schemas.openxmlformats.org/officeDocument/2006/relationships/hyperlink" Target="https://www.century.tec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evidence-reviews/teacher-professional-development-characteristics" TargetMode="External"/><Relationship Id="rId24" Type="http://schemas.openxmlformats.org/officeDocument/2006/relationships/hyperlink" Target="https://educationendowmentfoundation.org.uk/education-evidence/teaching-learning-toolkit/school-uniform" TargetMode="External"/><Relationship Id="rId32" Type="http://schemas.openxmlformats.org/officeDocument/2006/relationships/hyperlink" Target="https://educationendowmentfoundation.org.uk/education-evidence/guidance-reports/implementation" TargetMode="External"/><Relationship Id="rId5" Type="http://schemas.openxmlformats.org/officeDocument/2006/relationships/styles" Target="styles.xml"/><Relationship Id="rId15" Type="http://schemas.openxmlformats.org/officeDocument/2006/relationships/hyperlink" Target="https://flashacademy.com/educators/eal/eal-attainment-accelerating-english-proficiency/" TargetMode="External"/><Relationship Id="rId23" Type="http://schemas.openxmlformats.org/officeDocument/2006/relationships/hyperlink" Target="https://www.unr.edu/nevada-today/news/2013/school-uniform-study" TargetMode="External"/><Relationship Id="rId28" Type="http://schemas.openxmlformats.org/officeDocument/2006/relationships/hyperlink" Target="http://educationalpsychologywolverhampton.co.uk" TargetMode="External"/><Relationship Id="rId36" Type="http://schemas.openxmlformats.org/officeDocument/2006/relationships/theme" Target="theme/theme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educationendowmentfoundation.org.uk/evidence-summaries/teaching-learning-toolkit/small-group-tuition/" TargetMode="External"/><Relationship Id="rId31" Type="http://schemas.openxmlformats.org/officeDocument/2006/relationships/hyperlink" Target="https://www.glialearning.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fer.ac.uk/publications/CPC01/CPC01.pdf" TargetMode="External"/><Relationship Id="rId22" Type="http://schemas.openxmlformats.org/officeDocument/2006/relationships/hyperlink" Target="https://schoolleaders.thekeysupport.com/pupils-and-parents/absence-and-attendance/strategies-for-managing-attendance/research-into-how-attendance-can-impact-attainment/" TargetMode="External"/><Relationship Id="rId27" Type="http://schemas.openxmlformats.org/officeDocument/2006/relationships/hyperlink" Target="https://steplab.co" TargetMode="External"/><Relationship Id="rId30" Type="http://schemas.openxmlformats.org/officeDocument/2006/relationships/hyperlink" Target="https://www.lexiauk.co.uk"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CE9664C4EDB14289AE563824D50E95" ma:contentTypeVersion="7" ma:contentTypeDescription="Create a new document." ma:contentTypeScope="" ma:versionID="2100c46756f89b6f131aadc08af798c4">
  <xsd:schema xmlns:xsd="http://www.w3.org/2001/XMLSchema" xmlns:xs="http://www.w3.org/2001/XMLSchema" xmlns:p="http://schemas.microsoft.com/office/2006/metadata/properties" xmlns:ns2="f2fa06bc-53b6-46e9-8699-361ecbfa9ed4" xmlns:ns3="42678072-6ace-4898-a26d-9dd0c6f2282d" targetNamespace="http://schemas.microsoft.com/office/2006/metadata/properties" ma:root="true" ma:fieldsID="ac503eda8a7ae40ff173d5acfd3def66" ns2:_="" ns3:_="">
    <xsd:import namespace="f2fa06bc-53b6-46e9-8699-361ecbfa9ed4"/>
    <xsd:import namespace="42678072-6ace-4898-a26d-9dd0c6f228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a06bc-53b6-46e9-8699-361ecbfa9e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678072-6ace-4898-a26d-9dd0c6f2282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E4D13E-C753-4E58-98F3-CF51873D75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1617F7-1924-45CE-9741-A6C60ABCA85A}">
  <ds:schemaRefs>
    <ds:schemaRef ds:uri="http://schemas.microsoft.com/sharepoint/v3/contenttype/forms"/>
  </ds:schemaRefs>
</ds:datastoreItem>
</file>

<file path=customXml/itemProps3.xml><?xml version="1.0" encoding="utf-8"?>
<ds:datastoreItem xmlns:ds="http://schemas.openxmlformats.org/officeDocument/2006/customXml" ds:itemID="{A5AFA5FE-2712-4750-9872-BC6A86DF9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fa06bc-53b6-46e9-8699-361ecbfa9ed4"/>
    <ds:schemaRef ds:uri="42678072-6ace-4898-a26d-9dd0c6f228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Louise Hale</cp:lastModifiedBy>
  <cp:revision>48</cp:revision>
  <cp:lastPrinted>2014-09-17T13:26:00Z</cp:lastPrinted>
  <dcterms:created xsi:type="dcterms:W3CDTF">2024-11-22T17:08:00Z</dcterms:created>
  <dcterms:modified xsi:type="dcterms:W3CDTF">2024-11-22T19:33:00Z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0x0101003ACE9664C4EDB14289AE563824D50E95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